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178FE">
      <w:pPr>
        <w:spacing w:after="240"/>
        <w:divId w:val="1564945144"/>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МАШИНОСТРОЕНИЕ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2020-843507</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Машиностроение &gt; Детали и узлы машин. Комплектация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колец цельнокатаных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проводится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организатором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организатора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"БЕЛАЗ" - управляющая компания холдинга "БЕЛАЗ-ХОЛДИНГ"</w:t>
            </w:r>
            <w:r>
              <w:rPr>
                <w:rFonts w:ascii="Arial" w:eastAsia="Times New Roman" w:hAnsi="Arial" w:cs="Arial"/>
                <w:sz w:val="18"/>
                <w:szCs w:val="18"/>
              </w:rPr>
              <w:br/>
              <w:t>Республика Беларусь,</w:t>
            </w:r>
            <w:r>
              <w:rPr>
                <w:rFonts w:ascii="Arial" w:eastAsia="Times New Roman" w:hAnsi="Arial" w:cs="Arial"/>
                <w:sz w:val="18"/>
                <w:szCs w:val="18"/>
              </w:rPr>
              <w:t xml:space="preserve"> Минская обл., г. Жодино, 222160, ул. 40 лет Октября, 4</w:t>
            </w:r>
            <w:r>
              <w:rPr>
                <w:rFonts w:ascii="Arial" w:eastAsia="Times New Roman" w:hAnsi="Arial" w:cs="Arial"/>
                <w:sz w:val="18"/>
                <w:szCs w:val="18"/>
              </w:rPr>
              <w:br/>
              <w:t xml:space="preserve">600038906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организатора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Размер оплаты услуг организатора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28.10.2020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10.11.2020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100  ,</w:t>
            </w:r>
            <w:r>
              <w:rPr>
                <w:rFonts w:ascii="Arial" w:eastAsia="Times New Roman" w:hAnsi="Arial" w:cs="Arial"/>
                <w:sz w:val="18"/>
                <w:szCs w:val="18"/>
              </w:rPr>
              <w:br/>
              <w:t xml:space="preserve">120 000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87009895"/>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334926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1907438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16  ,</w:t>
            </w:r>
            <w:r>
              <w:rPr>
                <w:rFonts w:ascii="Arial" w:eastAsia="Times New Roman" w:hAnsi="Arial" w:cs="Arial"/>
                <w:sz w:val="18"/>
                <w:szCs w:val="18"/>
              </w:rPr>
              <w:br/>
              <w:t xml:space="preserve">20 200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39161551"/>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1526443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0194859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14  ,</w:t>
            </w:r>
            <w:r>
              <w:rPr>
                <w:rFonts w:ascii="Arial" w:eastAsia="Times New Roman" w:hAnsi="Arial" w:cs="Arial"/>
                <w:sz w:val="18"/>
                <w:szCs w:val="18"/>
              </w:rPr>
              <w:br/>
              <w:t xml:space="preserve">25 000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00984134"/>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6525398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6632586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10  ,</w:t>
            </w:r>
            <w:r>
              <w:rPr>
                <w:rFonts w:ascii="Arial" w:eastAsia="Times New Roman" w:hAnsi="Arial" w:cs="Arial"/>
                <w:sz w:val="18"/>
                <w:szCs w:val="18"/>
              </w:rPr>
              <w:br/>
              <w:t xml:space="preserve">18 000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7755944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3930651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2994130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300  ,</w:t>
            </w:r>
            <w:r>
              <w:rPr>
                <w:rFonts w:ascii="Arial" w:eastAsia="Times New Roman" w:hAnsi="Arial" w:cs="Arial"/>
                <w:sz w:val="18"/>
                <w:szCs w:val="18"/>
              </w:rPr>
              <w:br/>
              <w:t xml:space="preserve">250 000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w:t>
            </w:r>
            <w:r>
              <w:rPr>
                <w:rFonts w:ascii="Arial" w:eastAsia="Times New Roman" w:hAnsi="Arial" w:cs="Arial"/>
                <w:b/>
                <w:bCs/>
                <w:sz w:val="18"/>
                <w:szCs w:val="18"/>
              </w:rPr>
              <w:lastRenderedPageBreak/>
              <w:t xml:space="preserve">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29414316"/>
              <w:rPr>
                <w:rFonts w:ascii="Arial" w:eastAsia="Times New Roman" w:hAnsi="Arial" w:cs="Arial"/>
                <w:sz w:val="18"/>
                <w:szCs w:val="18"/>
              </w:rPr>
            </w:pPr>
            <w:r>
              <w:rPr>
                <w:rFonts w:ascii="Arial" w:eastAsia="Times New Roman" w:hAnsi="Arial" w:cs="Arial"/>
                <w:sz w:val="18"/>
                <w:szCs w:val="18"/>
              </w:rPr>
              <w:lastRenderedPageBreak/>
              <w:t xml:space="preserve">Согласно документации о закупке </w:t>
            </w:r>
            <w:r>
              <w:rPr>
                <w:rFonts w:ascii="Arial" w:eastAsia="Times New Roman" w:hAnsi="Arial" w:cs="Arial"/>
                <w:sz w:val="18"/>
                <w:szCs w:val="18"/>
              </w:rPr>
              <w:lastRenderedPageBreak/>
              <w:t>(см.прикрепленный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5993674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825091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100  ,</w:t>
            </w:r>
            <w:r>
              <w:rPr>
                <w:rFonts w:ascii="Arial" w:eastAsia="Times New Roman" w:hAnsi="Arial" w:cs="Arial"/>
                <w:sz w:val="18"/>
                <w:szCs w:val="18"/>
              </w:rPr>
              <w:br/>
              <w:t xml:space="preserve">190 000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52762624"/>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2978775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1372763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100  ,</w:t>
            </w:r>
            <w:r>
              <w:rPr>
                <w:rFonts w:ascii="Arial" w:eastAsia="Times New Roman" w:hAnsi="Arial" w:cs="Arial"/>
                <w:sz w:val="18"/>
                <w:szCs w:val="18"/>
              </w:rPr>
              <w:br/>
              <w:t xml:space="preserve">100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57556164"/>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1550774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2447933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4  ,</w:t>
            </w:r>
            <w:r>
              <w:rPr>
                <w:rFonts w:ascii="Arial" w:eastAsia="Times New Roman" w:hAnsi="Arial" w:cs="Arial"/>
                <w:sz w:val="18"/>
                <w:szCs w:val="18"/>
              </w:rPr>
              <w:br/>
              <w:t xml:space="preserve">3 000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9104391"/>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8491163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2000523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70  ,</w:t>
            </w:r>
            <w:r>
              <w:rPr>
                <w:rFonts w:ascii="Arial" w:eastAsia="Times New Roman" w:hAnsi="Arial" w:cs="Arial"/>
                <w:sz w:val="18"/>
                <w:szCs w:val="18"/>
              </w:rPr>
              <w:br/>
              <w:t xml:space="preserve">35 000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7115320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9114352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4578281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10  ,</w:t>
            </w:r>
            <w:r>
              <w:rPr>
                <w:rFonts w:ascii="Arial" w:eastAsia="Times New Roman" w:hAnsi="Arial" w:cs="Arial"/>
                <w:sz w:val="18"/>
                <w:szCs w:val="18"/>
              </w:rPr>
              <w:br/>
              <w:t xml:space="preserve">14 000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44402850"/>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2802454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7470109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190  ,</w:t>
            </w:r>
            <w:r>
              <w:rPr>
                <w:rFonts w:ascii="Arial" w:eastAsia="Times New Roman" w:hAnsi="Arial" w:cs="Arial"/>
                <w:sz w:val="18"/>
                <w:szCs w:val="18"/>
              </w:rPr>
              <w:br/>
              <w:t xml:space="preserve">190 000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16052412"/>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929713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6131553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60  ,</w:t>
            </w:r>
            <w:r>
              <w:rPr>
                <w:rFonts w:ascii="Arial" w:eastAsia="Times New Roman" w:hAnsi="Arial" w:cs="Arial"/>
                <w:sz w:val="18"/>
                <w:szCs w:val="18"/>
              </w:rPr>
              <w:br/>
              <w:t xml:space="preserve">50 000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7702611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2023246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954390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4  ,</w:t>
            </w:r>
            <w:r>
              <w:rPr>
                <w:rFonts w:ascii="Arial" w:eastAsia="Times New Roman" w:hAnsi="Arial" w:cs="Arial"/>
                <w:sz w:val="18"/>
                <w:szCs w:val="18"/>
              </w:rPr>
              <w:br/>
              <w:t xml:space="preserve">2 000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05717835"/>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435174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6267420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50  ,</w:t>
            </w:r>
            <w:r>
              <w:rPr>
                <w:rFonts w:ascii="Arial" w:eastAsia="Times New Roman" w:hAnsi="Arial" w:cs="Arial"/>
                <w:sz w:val="18"/>
                <w:szCs w:val="18"/>
              </w:rPr>
              <w:br/>
              <w:t xml:space="preserve">46 000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77833789"/>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7053147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2866208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650  ,</w:t>
            </w:r>
            <w:r>
              <w:rPr>
                <w:rFonts w:ascii="Arial" w:eastAsia="Times New Roman" w:hAnsi="Arial" w:cs="Arial"/>
                <w:sz w:val="18"/>
                <w:szCs w:val="18"/>
              </w:rPr>
              <w:br/>
              <w:t xml:space="preserve">480 000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54693870"/>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4732086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6160466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16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30  ,</w:t>
            </w:r>
            <w:r>
              <w:rPr>
                <w:rFonts w:ascii="Arial" w:eastAsia="Times New Roman" w:hAnsi="Arial" w:cs="Arial"/>
                <w:sz w:val="18"/>
                <w:szCs w:val="18"/>
              </w:rPr>
              <w:br/>
              <w:t xml:space="preserve">60 000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18759498"/>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5465222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1719449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400  ,</w:t>
            </w:r>
            <w:r>
              <w:rPr>
                <w:rFonts w:ascii="Arial" w:eastAsia="Times New Roman" w:hAnsi="Arial" w:cs="Arial"/>
                <w:sz w:val="18"/>
                <w:szCs w:val="18"/>
              </w:rPr>
              <w:br/>
              <w:t xml:space="preserve">500 000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20362184"/>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3592467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9500013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900  ,</w:t>
            </w:r>
            <w:r>
              <w:rPr>
                <w:rFonts w:ascii="Arial" w:eastAsia="Times New Roman" w:hAnsi="Arial" w:cs="Arial"/>
                <w:sz w:val="18"/>
                <w:szCs w:val="18"/>
              </w:rPr>
              <w:br/>
              <w:t xml:space="preserve">1 050 000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4930155"/>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8822591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7285353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300  ,</w:t>
            </w:r>
            <w:r>
              <w:rPr>
                <w:rFonts w:ascii="Arial" w:eastAsia="Times New Roman" w:hAnsi="Arial" w:cs="Arial"/>
                <w:sz w:val="18"/>
                <w:szCs w:val="18"/>
              </w:rPr>
              <w:br/>
              <w:t xml:space="preserve">590 100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5962563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5587326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0227457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300  ,</w:t>
            </w:r>
            <w:r>
              <w:rPr>
                <w:rFonts w:ascii="Arial" w:eastAsia="Times New Roman" w:hAnsi="Arial" w:cs="Arial"/>
                <w:sz w:val="18"/>
                <w:szCs w:val="18"/>
              </w:rPr>
              <w:br/>
              <w:t xml:space="preserve">40 000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36182911"/>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5904013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9500370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150  ,</w:t>
            </w:r>
            <w:r>
              <w:rPr>
                <w:rFonts w:ascii="Arial" w:eastAsia="Times New Roman" w:hAnsi="Arial" w:cs="Arial"/>
                <w:sz w:val="18"/>
                <w:szCs w:val="18"/>
              </w:rPr>
              <w:br/>
              <w:t xml:space="preserve">75 000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69965172"/>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3089242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6011955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60  ,</w:t>
            </w:r>
            <w:r>
              <w:rPr>
                <w:rFonts w:ascii="Arial" w:eastAsia="Times New Roman" w:hAnsi="Arial" w:cs="Arial"/>
                <w:sz w:val="18"/>
                <w:szCs w:val="18"/>
              </w:rPr>
              <w:br/>
              <w:t xml:space="preserve">30 000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0345330"/>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1379950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7052541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200  ,</w:t>
            </w:r>
            <w:r>
              <w:rPr>
                <w:rFonts w:ascii="Arial" w:eastAsia="Times New Roman" w:hAnsi="Arial" w:cs="Arial"/>
                <w:sz w:val="18"/>
                <w:szCs w:val="18"/>
              </w:rPr>
              <w:br/>
              <w:t xml:space="preserve">250 000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000440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8517830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1222119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600  ,</w:t>
            </w:r>
            <w:r>
              <w:rPr>
                <w:rFonts w:ascii="Arial" w:eastAsia="Times New Roman" w:hAnsi="Arial" w:cs="Arial"/>
                <w:sz w:val="18"/>
                <w:szCs w:val="18"/>
              </w:rPr>
              <w:br/>
              <w:t xml:space="preserve">240 000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5706909"/>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430530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7615035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200  ,</w:t>
            </w:r>
            <w:r>
              <w:rPr>
                <w:rFonts w:ascii="Arial" w:eastAsia="Times New Roman" w:hAnsi="Arial" w:cs="Arial"/>
                <w:sz w:val="18"/>
                <w:szCs w:val="18"/>
              </w:rPr>
              <w:br/>
              <w:t xml:space="preserve">110 000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61983231"/>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8805929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4853984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300  ,</w:t>
            </w:r>
            <w:r>
              <w:rPr>
                <w:rFonts w:ascii="Arial" w:eastAsia="Times New Roman" w:hAnsi="Arial" w:cs="Arial"/>
                <w:sz w:val="18"/>
                <w:szCs w:val="18"/>
              </w:rPr>
              <w:br/>
              <w:t xml:space="preserve">445 000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w:t>
            </w:r>
            <w:r>
              <w:rPr>
                <w:rFonts w:ascii="Arial" w:eastAsia="Times New Roman" w:hAnsi="Arial" w:cs="Arial"/>
                <w:b/>
                <w:bCs/>
                <w:sz w:val="18"/>
                <w:szCs w:val="18"/>
              </w:rPr>
              <w:lastRenderedPageBreak/>
              <w:t xml:space="preserve">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65884975"/>
              <w:rPr>
                <w:rFonts w:ascii="Arial" w:eastAsia="Times New Roman" w:hAnsi="Arial" w:cs="Arial"/>
                <w:sz w:val="18"/>
                <w:szCs w:val="18"/>
              </w:rPr>
            </w:pPr>
            <w:r>
              <w:rPr>
                <w:rFonts w:ascii="Arial" w:eastAsia="Times New Roman" w:hAnsi="Arial" w:cs="Arial"/>
                <w:sz w:val="18"/>
                <w:szCs w:val="18"/>
              </w:rPr>
              <w:lastRenderedPageBreak/>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5841838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8171603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800  ,</w:t>
            </w:r>
            <w:r>
              <w:rPr>
                <w:rFonts w:ascii="Arial" w:eastAsia="Times New Roman" w:hAnsi="Arial" w:cs="Arial"/>
                <w:sz w:val="18"/>
                <w:szCs w:val="18"/>
              </w:rPr>
              <w:br/>
              <w:t xml:space="preserve">930 000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20566646"/>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8080874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3098775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160  ,</w:t>
            </w:r>
            <w:r>
              <w:rPr>
                <w:rFonts w:ascii="Arial" w:eastAsia="Times New Roman" w:hAnsi="Arial" w:cs="Arial"/>
                <w:sz w:val="18"/>
                <w:szCs w:val="18"/>
              </w:rPr>
              <w:br/>
              <w:t xml:space="preserve">164 000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42935708"/>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9809146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7922530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800  ,</w:t>
            </w:r>
            <w:r>
              <w:rPr>
                <w:rFonts w:ascii="Arial" w:eastAsia="Times New Roman" w:hAnsi="Arial" w:cs="Arial"/>
                <w:sz w:val="18"/>
                <w:szCs w:val="18"/>
              </w:rPr>
              <w:br/>
              <w:t xml:space="preserve">1 048 900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02359080"/>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2460248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0577085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160  ,</w:t>
            </w:r>
            <w:r>
              <w:rPr>
                <w:rFonts w:ascii="Arial" w:eastAsia="Times New Roman" w:hAnsi="Arial" w:cs="Arial"/>
                <w:sz w:val="18"/>
                <w:szCs w:val="18"/>
              </w:rPr>
              <w:br/>
              <w:t xml:space="preserve">219 000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6226538"/>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1867538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9146090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(см.прикрепленный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200  ,</w:t>
            </w:r>
            <w:r>
              <w:rPr>
                <w:rFonts w:ascii="Arial" w:eastAsia="Times New Roman" w:hAnsi="Arial" w:cs="Arial"/>
                <w:sz w:val="18"/>
                <w:szCs w:val="18"/>
              </w:rPr>
              <w:br/>
              <w:t xml:space="preserve">518 150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65668057"/>
              <w:rPr>
                <w:rFonts w:ascii="Arial" w:eastAsia="Times New Roman" w:hAnsi="Arial" w:cs="Arial"/>
                <w:sz w:val="18"/>
                <w:szCs w:val="18"/>
              </w:rPr>
            </w:pPr>
            <w:r>
              <w:rPr>
                <w:rFonts w:ascii="Arial" w:eastAsia="Times New Roman" w:hAnsi="Arial" w:cs="Arial"/>
                <w:sz w:val="18"/>
                <w:szCs w:val="18"/>
              </w:rPr>
              <w:t>Согласно документации о закупке (см.прикрепленный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6053729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w:t>
            </w:r>
            <w:r>
              <w:rPr>
                <w:rFonts w:ascii="Arial" w:eastAsia="Times New Roman" w:hAnsi="Arial" w:cs="Arial"/>
                <w:b/>
                <w:bCs/>
                <w:sz w:val="18"/>
                <w:szCs w:val="18"/>
              </w:rPr>
              <w:lastRenderedPageBreak/>
              <w:t xml:space="preserve">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12715745"/>
              <w:rPr>
                <w:rFonts w:ascii="Arial" w:eastAsia="Times New Roman" w:hAnsi="Arial" w:cs="Arial"/>
                <w:sz w:val="18"/>
                <w:szCs w:val="18"/>
              </w:rPr>
            </w:pPr>
            <w:r>
              <w:rPr>
                <w:rFonts w:ascii="Arial" w:eastAsia="Times New Roman" w:hAnsi="Arial" w:cs="Arial"/>
                <w:sz w:val="18"/>
                <w:szCs w:val="18"/>
              </w:rPr>
              <w:lastRenderedPageBreak/>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25.50.12.600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2020-848185</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Машиностроение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колесной продукции (согласно документации о закупке)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"Гомсельмаш"</w:t>
            </w:r>
            <w:r>
              <w:rPr>
                <w:rFonts w:ascii="Arial" w:eastAsia="Times New Roman" w:hAnsi="Arial" w:cs="Arial"/>
                <w:sz w:val="18"/>
                <w:szCs w:val="18"/>
              </w:rPr>
              <w:br/>
              <w:t>Республика Беларусь, Гомельская обл., г. Гомель, 246004, ул. Шоссейная, 41</w:t>
            </w:r>
            <w:r>
              <w:rPr>
                <w:rFonts w:ascii="Arial" w:eastAsia="Times New Roman" w:hAnsi="Arial" w:cs="Arial"/>
                <w:sz w:val="18"/>
                <w:szCs w:val="18"/>
              </w:rPr>
              <w:br/>
              <w:t xml:space="preserve">400051757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документации о закупке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Колесная продукция (согласно документации о закупке)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32 960  ,</w:t>
            </w:r>
            <w:r>
              <w:rPr>
                <w:rFonts w:ascii="Arial" w:eastAsia="Times New Roman" w:hAnsi="Arial" w:cs="Arial"/>
                <w:sz w:val="18"/>
                <w:szCs w:val="18"/>
              </w:rPr>
              <w:br/>
              <w:t>12 000 000  </w:t>
            </w:r>
            <w:r>
              <w:rPr>
                <w:rFonts w:ascii="Arial" w:eastAsia="Times New Roman" w:hAnsi="Arial" w:cs="Arial"/>
                <w:sz w:val="18"/>
                <w:szCs w:val="18"/>
              </w:rPr>
              <w:t xml:space="preserve">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68930421"/>
              <w:rPr>
                <w:rFonts w:ascii="Arial" w:eastAsia="Times New Roman" w:hAnsi="Arial" w:cs="Arial"/>
                <w:sz w:val="18"/>
                <w:szCs w:val="18"/>
              </w:rPr>
            </w:pPr>
            <w:r>
              <w:rPr>
                <w:rFonts w:ascii="Arial" w:eastAsia="Times New Roman" w:hAnsi="Arial" w:cs="Arial"/>
                <w:sz w:val="18"/>
                <w:szCs w:val="18"/>
              </w:rPr>
              <w:t>Согласно документации о закупке</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881357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3611768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29.32.30.400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2020-843887</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Машиностроение &gt; Насосы / насосное оборудование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Комплектующие УЭЦН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Республиканское унитарное предприятие "Производственное объединение "Белоруснефть"</w:t>
            </w:r>
            <w:r>
              <w:rPr>
                <w:rFonts w:ascii="Arial" w:eastAsia="Times New Roman" w:hAnsi="Arial" w:cs="Arial"/>
                <w:sz w:val="18"/>
                <w:szCs w:val="18"/>
              </w:rPr>
              <w:br/>
            </w:r>
            <w:r>
              <w:rPr>
                <w:rFonts w:ascii="Arial" w:eastAsia="Times New Roman" w:hAnsi="Arial" w:cs="Arial"/>
                <w:sz w:val="18"/>
                <w:szCs w:val="18"/>
              </w:rPr>
              <w:t>Республика Беларусь, Гомельская обл., г. Гомель, 246003, ул. Рогачевская, 9</w:t>
            </w:r>
            <w:r>
              <w:rPr>
                <w:rFonts w:ascii="Arial" w:eastAsia="Times New Roman" w:hAnsi="Arial" w:cs="Arial"/>
                <w:sz w:val="18"/>
                <w:szCs w:val="18"/>
              </w:rPr>
              <w:br/>
              <w:t xml:space="preserve">400051902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Дата размещения приглашения</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28.10.2020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см.прилагаемый файл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132  ,</w:t>
            </w:r>
            <w:r>
              <w:rPr>
                <w:rFonts w:ascii="Arial" w:eastAsia="Times New Roman" w:hAnsi="Arial" w:cs="Arial"/>
                <w:sz w:val="18"/>
                <w:szCs w:val="18"/>
              </w:rPr>
              <w:br/>
              <w:t xml:space="preserve">15 120 000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30.09.2021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5003214"/>
              <w:rPr>
                <w:rFonts w:ascii="Arial" w:eastAsia="Times New Roman" w:hAnsi="Arial" w:cs="Arial"/>
                <w:sz w:val="18"/>
                <w:szCs w:val="18"/>
              </w:rPr>
            </w:pPr>
            <w:r>
              <w:rPr>
                <w:rFonts w:ascii="Arial" w:eastAsia="Times New Roman" w:hAnsi="Arial" w:cs="Arial"/>
                <w:sz w:val="18"/>
                <w:szCs w:val="18"/>
              </w:rPr>
              <w:t>см.прилагаемый файл</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7980696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8752001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28.13.14.150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2020-848280</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конкурентных преговоров""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Машиностроение &gt; Тракторное и сельскохозяйственное машиностроение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баков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w:t>
            </w:r>
            <w:r>
              <w:rPr>
                <w:rFonts w:ascii="Arial" w:eastAsia="Times New Roman" w:hAnsi="Arial" w:cs="Arial"/>
                <w:sz w:val="18"/>
                <w:szCs w:val="18"/>
              </w:rPr>
              <w:br/>
              <w:t>Республика Беларусь, г. Минск, 220070, ул. Долгобродская, 29</w:t>
            </w:r>
            <w:r>
              <w:rPr>
                <w:rFonts w:ascii="Arial" w:eastAsia="Times New Roman" w:hAnsi="Arial" w:cs="Arial"/>
                <w:sz w:val="18"/>
                <w:szCs w:val="18"/>
              </w:rPr>
              <w:br/>
              <w:t xml:space="preserve">100316761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Кашмель Александр Сергеевич, факс+375 17 369-26-44, A.Ka</w:t>
            </w:r>
            <w:r>
              <w:rPr>
                <w:rFonts w:ascii="Arial" w:eastAsia="Times New Roman" w:hAnsi="Arial" w:cs="Arial"/>
                <w:sz w:val="18"/>
                <w:szCs w:val="18"/>
              </w:rPr>
              <w:t xml:space="preserve">shmel@mtz.by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w:t>
            </w:r>
            <w:r>
              <w:rPr>
                <w:rFonts w:ascii="Arial" w:eastAsia="Times New Roman" w:hAnsi="Arial" w:cs="Arial"/>
                <w:sz w:val="18"/>
                <w:szCs w:val="18"/>
              </w:rPr>
              <w:t xml:space="preserve">нодательством Республики Беларусь. Происхождение товаров: РБ и импорт.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Наличие предлагаемого товара в конструкторской документации и положительного заключения о </w:t>
            </w:r>
            <w:r>
              <w:rPr>
                <w:rFonts w:ascii="Arial" w:eastAsia="Times New Roman" w:hAnsi="Arial" w:cs="Arial"/>
                <w:sz w:val="18"/>
                <w:szCs w:val="18"/>
              </w:rPr>
              <w:t xml:space="preserve">пригодности.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Предложения на уча</w:t>
            </w:r>
            <w:r>
              <w:rPr>
                <w:rFonts w:ascii="Arial" w:eastAsia="Times New Roman" w:hAnsi="Arial" w:cs="Arial"/>
                <w:sz w:val="18"/>
                <w:szCs w:val="18"/>
              </w:rPr>
              <w:t xml:space="preserve">стие в процедуре закупки предоставляются по 06.11.2020 до 16.00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«Для ответственного за учет </w:t>
            </w:r>
            <w:r>
              <w:rPr>
                <w:rFonts w:ascii="Arial" w:eastAsia="Times New Roman" w:hAnsi="Arial" w:cs="Arial"/>
                <w:sz w:val="18"/>
                <w:szCs w:val="18"/>
              </w:rPr>
              <w:t xml:space="preserve">и сопровождение тендерных закупок УВК: - по электронной почте zakuvk@mtz.by; - по факсу +375 17 398 94 17; - почтой.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Предложения на участие в процедуре закупки предоставляются по 06.11.2020г. до 16.00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УВК для </w:t>
            </w:r>
            <w:r>
              <w:rPr>
                <w:rFonts w:ascii="Arial" w:eastAsia="Times New Roman" w:hAnsi="Arial" w:cs="Arial"/>
                <w:sz w:val="18"/>
                <w:szCs w:val="18"/>
              </w:rPr>
              <w:t xml:space="preserve">Вершининой Д.Г.:по электронной почте zakuvk@mtz.by; по факсу; +375 17 398 94 17; почтой.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Баки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134 900  ,</w:t>
            </w:r>
            <w:r>
              <w:rPr>
                <w:rFonts w:ascii="Arial" w:eastAsia="Times New Roman" w:hAnsi="Arial" w:cs="Arial"/>
                <w:sz w:val="18"/>
                <w:szCs w:val="18"/>
              </w:rPr>
              <w:br/>
              <w:t xml:space="preserve">9 326 228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01.12.2020 по 30.06.2022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59565049"/>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 Республика Беларусь, г..Минск, 220070, ул. Долгобродская, 29</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3141166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3946875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25.23</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705058479"/>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МЕТАЛЛЫ / МЕТАЛЛОИЗДЕЛИЯ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2020-847778</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Металлы / металлоизделия &gt; Медь / свинец / цинк / олово / никель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Цинк чушковой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"Речицкий метизный завод"</w:t>
            </w:r>
            <w:r>
              <w:rPr>
                <w:rFonts w:ascii="Arial" w:eastAsia="Times New Roman" w:hAnsi="Arial" w:cs="Arial"/>
                <w:sz w:val="18"/>
                <w:szCs w:val="18"/>
              </w:rPr>
              <w:br/>
              <w:t>Республика Беларусь, Гомельская обл., г. Речица, 247500, г. Речица, ул. Фрунзе, 2</w:t>
            </w:r>
            <w:r>
              <w:rPr>
                <w:rFonts w:ascii="Arial" w:eastAsia="Times New Roman" w:hAnsi="Arial" w:cs="Arial"/>
                <w:sz w:val="18"/>
                <w:szCs w:val="18"/>
              </w:rPr>
              <w:br/>
              <w:t xml:space="preserve">400024166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Коваленко Андрей Викторович (зам. на</w:t>
            </w:r>
            <w:r>
              <w:rPr>
                <w:rFonts w:ascii="Arial" w:eastAsia="Times New Roman" w:hAnsi="Arial" w:cs="Arial"/>
                <w:sz w:val="18"/>
                <w:szCs w:val="18"/>
              </w:rPr>
              <w:t>чальника ОМТС), тел. +3752340-50698, e-mail: rmzmetall@mail.ru</w:t>
            </w:r>
            <w:r>
              <w:rPr>
                <w:rFonts w:ascii="Arial" w:eastAsia="Times New Roman" w:hAnsi="Arial" w:cs="Arial"/>
                <w:sz w:val="18"/>
                <w:szCs w:val="18"/>
              </w:rPr>
              <w:br/>
              <w:t xml:space="preserve">Миронович Виктория Юрьевна (секретарь конкурсной комиссии), тел. +3752340-50698, e-mail: VMironovich@rmz.by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20.11.2020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Участвовать в конкурсе могут резиденты и нерезиденты Республики Беларусь, производители или их сбытовые организации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Соответствие предлагаемой продукции техническим характеристикам и ГОСТам, наличие сертификатов качества.</w:t>
            </w:r>
            <w:r>
              <w:rPr>
                <w:rFonts w:ascii="Arial" w:eastAsia="Times New Roman" w:hAnsi="Arial" w:cs="Arial"/>
                <w:sz w:val="18"/>
                <w:szCs w:val="18"/>
              </w:rPr>
              <w:br/>
              <w:t>2) Юридическое лицо не должно находиться в процессе ликвидации, реорганизации или быть признанным в установленном зако</w:t>
            </w:r>
            <w:r>
              <w:rPr>
                <w:rFonts w:ascii="Arial" w:eastAsia="Times New Roman" w:hAnsi="Arial" w:cs="Arial"/>
                <w:sz w:val="18"/>
                <w:szCs w:val="18"/>
              </w:rPr>
              <w:t xml:space="preserve">нодательными актами порядке экономически несостоятельным (банкротом), о чем должно быть сделано соответствующее заявление в конкурсном предложении.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 конкурсных документах участник указывает условия оплаты, условия доставки и сроки пос</w:t>
            </w:r>
            <w:r>
              <w:rPr>
                <w:rFonts w:ascii="Arial" w:eastAsia="Times New Roman" w:hAnsi="Arial" w:cs="Arial"/>
                <w:sz w:val="18"/>
                <w:szCs w:val="18"/>
              </w:rPr>
              <w:t xml:space="preserve">тавки (с момента получения заявки)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Конкурсные документы предоставляются по письменному запросу от заинтересованных в участии организаций, отправленному по факсу или электронной почте секрет</w:t>
            </w:r>
            <w:r>
              <w:rPr>
                <w:rFonts w:ascii="Arial" w:eastAsia="Times New Roman" w:hAnsi="Arial" w:cs="Arial"/>
                <w:sz w:val="18"/>
                <w:szCs w:val="18"/>
              </w:rPr>
              <w:t xml:space="preserve">арю конкурсной комиссии. Также все конкурсные документы прилагаются к данному объявлению о закупке и могут быть использованы всеми желающими принять участие в данной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Конкурсное предложение может быть отослано по почте или доставлено курьером до 12-00 ч. 20.11.2020 года в закрытом конверте с пометкой «Открытый конкурс. Цинк чушковой». Конверт должен быть адресован по адресу: 247 500 Республика Беларусь, обл. Гомельская,</w:t>
            </w:r>
            <w:r>
              <w:rPr>
                <w:rFonts w:ascii="Arial" w:eastAsia="Times New Roman" w:hAnsi="Arial" w:cs="Arial"/>
                <w:sz w:val="18"/>
                <w:szCs w:val="18"/>
              </w:rPr>
              <w:t xml:space="preserve"> г. Речица, ул. Фрунзе, 2.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Цинк чушковой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2 100  ,</w:t>
            </w:r>
            <w:r>
              <w:rPr>
                <w:rFonts w:ascii="Arial" w:eastAsia="Times New Roman" w:hAnsi="Arial" w:cs="Arial"/>
                <w:sz w:val="18"/>
                <w:szCs w:val="18"/>
              </w:rPr>
              <w:br/>
              <w:t xml:space="preserve">5 300 000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36227994"/>
              <w:rPr>
                <w:rFonts w:ascii="Arial" w:eastAsia="Times New Roman" w:hAnsi="Arial" w:cs="Arial"/>
                <w:sz w:val="18"/>
                <w:szCs w:val="18"/>
              </w:rPr>
            </w:pPr>
            <w:r>
              <w:rPr>
                <w:rFonts w:ascii="Arial" w:eastAsia="Times New Roman" w:hAnsi="Arial" w:cs="Arial"/>
                <w:sz w:val="18"/>
                <w:szCs w:val="18"/>
              </w:rPr>
              <w:t>Республика Беларусь, обл. Гомельская, г. Речица, ул. Фрунзе, 2.</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0156282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9558367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24.43.12</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2020-848827</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"Иной вид процедуры закупки: "Иной вид процедуры закупки: "Иной вид процедуры закупки: "процедура оформления конкурентного листа""""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Металлы / металлоизделия &gt; Медь / свинец / цинк / олово / никель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w:t>
            </w:r>
            <w:r>
              <w:rPr>
                <w:rFonts w:ascii="Arial" w:eastAsia="Times New Roman" w:hAnsi="Arial" w:cs="Arial"/>
                <w:sz w:val="18"/>
                <w:szCs w:val="18"/>
              </w:rPr>
              <w:lastRenderedPageBreak/>
              <w:t xml:space="preserve">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Закупка никеля марки Н-1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металлургичеcкий завод - управляющая компания холдинга "Белорусская металлургическая компания"</w:t>
            </w:r>
            <w:r>
              <w:rPr>
                <w:rFonts w:ascii="Arial" w:eastAsia="Times New Roman" w:hAnsi="Arial" w:cs="Arial"/>
                <w:sz w:val="18"/>
                <w:szCs w:val="18"/>
              </w:rPr>
              <w:br/>
              <w:t>Республика Беларусь, Гомельская обл., г. Жлобин, 247210, ул. Промышленная, 37</w:t>
            </w:r>
            <w:r>
              <w:rPr>
                <w:rFonts w:ascii="Arial" w:eastAsia="Times New Roman" w:hAnsi="Arial" w:cs="Arial"/>
                <w:sz w:val="18"/>
                <w:szCs w:val="18"/>
              </w:rPr>
              <w:br/>
              <w:t xml:space="preserve">400074854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 отчества</w:t>
            </w:r>
            <w:r>
              <w:rPr>
                <w:rFonts w:ascii="Arial" w:eastAsia="Times New Roman" w:hAnsi="Arial" w:cs="Arial"/>
                <w:sz w:val="18"/>
                <w:szCs w:val="18"/>
              </w:rPr>
              <w:t xml:space="preserve">,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Афанасенко Надежда Валерьевна</w:t>
            </w:r>
            <w:r>
              <w:rPr>
                <w:rFonts w:ascii="Arial" w:eastAsia="Times New Roman" w:hAnsi="Arial" w:cs="Arial"/>
                <w:sz w:val="18"/>
                <w:szCs w:val="18"/>
              </w:rPr>
              <w:br/>
              <w:t>тел. +375-2334-5-58-15</w:t>
            </w:r>
            <w:r>
              <w:rPr>
                <w:rFonts w:ascii="Arial" w:eastAsia="Times New Roman" w:hAnsi="Arial" w:cs="Arial"/>
                <w:sz w:val="18"/>
                <w:szCs w:val="18"/>
              </w:rPr>
              <w:br/>
              <w:t>факс. +375-23-34-5-66-15</w:t>
            </w:r>
            <w:r>
              <w:rPr>
                <w:rFonts w:ascii="Arial" w:eastAsia="Times New Roman" w:hAnsi="Arial" w:cs="Arial"/>
                <w:sz w:val="18"/>
                <w:szCs w:val="18"/>
              </w:rPr>
              <w:br/>
              <w:t xml:space="preserve">ekon2.us@bmz.gomel.by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12.11.2020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 участию в процедуре допускаются: все правомочные участники согласно законодательства в сфере закупок за счет собственных средств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 признанный победителем закупки, в течение трех рабочих дней с даты акцепта, должен предоставить следующий пакет документов, подтверждающих его правомочность и квалификацию:</w:t>
            </w:r>
            <w:r>
              <w:rPr>
                <w:rFonts w:ascii="Arial" w:eastAsia="Times New Roman" w:hAnsi="Arial" w:cs="Arial"/>
                <w:sz w:val="18"/>
                <w:szCs w:val="18"/>
              </w:rPr>
              <w:br/>
            </w:r>
            <w:r>
              <w:rPr>
                <w:rFonts w:ascii="Arial" w:eastAsia="Times New Roman" w:hAnsi="Arial" w:cs="Arial"/>
                <w:sz w:val="18"/>
                <w:szCs w:val="18"/>
              </w:rPr>
              <w:br/>
              <w:t>если между Участником и БМЗ не было догово</w:t>
            </w:r>
            <w:r>
              <w:rPr>
                <w:rFonts w:ascii="Arial" w:eastAsia="Times New Roman" w:hAnsi="Arial" w:cs="Arial"/>
                <w:sz w:val="18"/>
                <w:szCs w:val="18"/>
              </w:rPr>
              <w:t>рных отношений:</w:t>
            </w:r>
            <w:r>
              <w:rPr>
                <w:rFonts w:ascii="Arial" w:eastAsia="Times New Roman" w:hAnsi="Arial" w:cs="Arial"/>
                <w:sz w:val="18"/>
                <w:szCs w:val="18"/>
              </w:rPr>
              <w:br/>
              <w:t>- устав (все страницы);</w:t>
            </w:r>
            <w:r>
              <w:rPr>
                <w:rFonts w:ascii="Arial" w:eastAsia="Times New Roman" w:hAnsi="Arial" w:cs="Arial"/>
                <w:sz w:val="18"/>
                <w:szCs w:val="18"/>
              </w:rPr>
              <w:br/>
              <w:t>- договор о подтверждении статуса дилера (агента, официального представителя);</w:t>
            </w:r>
            <w:r>
              <w:rPr>
                <w:rFonts w:ascii="Arial" w:eastAsia="Times New Roman" w:hAnsi="Arial" w:cs="Arial"/>
                <w:sz w:val="18"/>
                <w:szCs w:val="18"/>
              </w:rPr>
              <w:br/>
              <w:t>- свидетельство о государственной регистрации;</w:t>
            </w:r>
            <w:r>
              <w:rPr>
                <w:rFonts w:ascii="Arial" w:eastAsia="Times New Roman" w:hAnsi="Arial" w:cs="Arial"/>
                <w:sz w:val="18"/>
                <w:szCs w:val="18"/>
              </w:rPr>
              <w:br/>
              <w:t>- извещение или Свидетельство о постановке на учёт в налоговом органе;</w:t>
            </w:r>
            <w:r>
              <w:rPr>
                <w:rFonts w:ascii="Arial" w:eastAsia="Times New Roman" w:hAnsi="Arial" w:cs="Arial"/>
                <w:sz w:val="18"/>
                <w:szCs w:val="18"/>
              </w:rPr>
              <w:br/>
              <w:t>- специальные лицен</w:t>
            </w:r>
            <w:r>
              <w:rPr>
                <w:rFonts w:ascii="Arial" w:eastAsia="Times New Roman" w:hAnsi="Arial" w:cs="Arial"/>
                <w:sz w:val="18"/>
                <w:szCs w:val="18"/>
              </w:rPr>
              <w:t>зии (разрешения);</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предыдущий год и последнюю отчётную дату текущего года;</w:t>
            </w:r>
            <w:r>
              <w:rPr>
                <w:rFonts w:ascii="Arial" w:eastAsia="Times New Roman" w:hAnsi="Arial" w:cs="Arial"/>
                <w:sz w:val="18"/>
                <w:szCs w:val="18"/>
              </w:rPr>
              <w:br/>
              <w:t>- аудиторские заключения за последние 3 (три) года;</w:t>
            </w:r>
            <w:r>
              <w:rPr>
                <w:rFonts w:ascii="Arial" w:eastAsia="Times New Roman" w:hAnsi="Arial" w:cs="Arial"/>
                <w:sz w:val="18"/>
                <w:szCs w:val="18"/>
              </w:rPr>
              <w:br/>
              <w:t xml:space="preserve">- отчёт об обороте товаров, которые относятся к предмету закупки, за последние 3 (три) </w:t>
            </w:r>
            <w:r>
              <w:rPr>
                <w:rFonts w:ascii="Arial" w:eastAsia="Times New Roman" w:hAnsi="Arial" w:cs="Arial"/>
                <w:sz w:val="18"/>
                <w:szCs w:val="18"/>
              </w:rPr>
              <w:t>года (референц лист);</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t>- иные документы в соответствии со спецификой закупки (сертификаты соответствия, сертификаты качества, технические регламенты технического союза и другие) .</w:t>
            </w:r>
            <w:r>
              <w:rPr>
                <w:rFonts w:ascii="Arial" w:eastAsia="Times New Roman" w:hAnsi="Arial" w:cs="Arial"/>
                <w:sz w:val="18"/>
                <w:szCs w:val="18"/>
              </w:rPr>
              <w:br/>
            </w:r>
            <w:r>
              <w:rPr>
                <w:rFonts w:ascii="Arial" w:eastAsia="Times New Roman" w:hAnsi="Arial" w:cs="Arial"/>
                <w:sz w:val="18"/>
                <w:szCs w:val="18"/>
              </w:rPr>
              <w:br/>
              <w:t>если между Учас</w:t>
            </w:r>
            <w:r>
              <w:rPr>
                <w:rFonts w:ascii="Arial" w:eastAsia="Times New Roman" w:hAnsi="Arial" w:cs="Arial"/>
                <w:sz w:val="18"/>
                <w:szCs w:val="18"/>
              </w:rPr>
              <w:t>тником и БМЗ имеются договорные отношения не более трех лет:</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последнюю отчетную дату текущего года;</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r>
            <w:r>
              <w:rPr>
                <w:rFonts w:ascii="Arial" w:eastAsia="Times New Roman" w:hAnsi="Arial" w:cs="Arial"/>
                <w:sz w:val="18"/>
                <w:szCs w:val="18"/>
              </w:rPr>
              <w:br/>
              <w:t>Если с момента истечения срока действия предыдущего</w:t>
            </w:r>
            <w:r>
              <w:rPr>
                <w:rFonts w:ascii="Arial" w:eastAsia="Times New Roman" w:hAnsi="Arial" w:cs="Arial"/>
                <w:sz w:val="18"/>
                <w:szCs w:val="18"/>
              </w:rPr>
              <w:t xml:space="preserve"> договора с Участником прошло более 1 года, ОАО «БМЗ - управляющая компания холдинга «БМК» вправе затребовать вышеуказанные документы.</w:t>
            </w:r>
            <w:r>
              <w:rPr>
                <w:rFonts w:ascii="Arial" w:eastAsia="Times New Roman" w:hAnsi="Arial" w:cs="Arial"/>
                <w:sz w:val="18"/>
                <w:szCs w:val="18"/>
              </w:rPr>
              <w:br/>
            </w:r>
            <w:r>
              <w:rPr>
                <w:rFonts w:ascii="Arial" w:eastAsia="Times New Roman" w:hAnsi="Arial" w:cs="Arial"/>
                <w:sz w:val="18"/>
                <w:szCs w:val="18"/>
              </w:rPr>
              <w:br/>
              <w:t>- К участию в закупке не допускаются участники, имеющие дебиторскую задолженность перед БМЗ на момент подачи конкурсного</w:t>
            </w:r>
            <w:r>
              <w:rPr>
                <w:rFonts w:ascii="Arial" w:eastAsia="Times New Roman" w:hAnsi="Arial" w:cs="Arial"/>
                <w:sz w:val="18"/>
                <w:szCs w:val="18"/>
              </w:rPr>
              <w:t xml:space="preserve"> предложения.</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lastRenderedPageBreak/>
              <w:t>- Согласно постановлению Совета Министров Республики Беларусь № 229 от 15.03.2012 п. 2.5. и на основании нормативно правовых актов ОАО «БМЗ - управляющая компания холдинга «БМК», если стоимость предложения участников данной закупки, не являю</w:t>
            </w:r>
            <w:r>
              <w:rPr>
                <w:rFonts w:ascii="Arial" w:eastAsia="Times New Roman" w:hAnsi="Arial" w:cs="Arial"/>
                <w:sz w:val="18"/>
                <w:szCs w:val="18"/>
              </w:rPr>
              <w:t>щимися производителями или их сбытовыми организациями (официальными торговыми представителями - подтвержденными документально договорами (соглашениями) с изготовителями на момент подачи предложения) окажется выше, чем у производителя, участвующего в данной</w:t>
            </w:r>
            <w:r>
              <w:rPr>
                <w:rFonts w:ascii="Arial" w:eastAsia="Times New Roman" w:hAnsi="Arial" w:cs="Arial"/>
                <w:sz w:val="18"/>
                <w:szCs w:val="18"/>
              </w:rPr>
              <w:t xml:space="preserve"> закупке, заказчик вправе не допускать предложения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 Закупка никели марки Н-1 проводится в соответствии с требованиями Постановления Совета Министров Республики Беларусь от 16.06.2004 № 714 «О мерах по развитию биржевой тор</w:t>
            </w:r>
            <w:r>
              <w:rPr>
                <w:rFonts w:ascii="Arial" w:eastAsia="Times New Roman" w:hAnsi="Arial" w:cs="Arial"/>
                <w:sz w:val="18"/>
                <w:szCs w:val="18"/>
              </w:rPr>
              <w:t>говли на товарных биржах».</w:t>
            </w:r>
            <w:r>
              <w:rPr>
                <w:rFonts w:ascii="Arial" w:eastAsia="Times New Roman" w:hAnsi="Arial" w:cs="Arial"/>
                <w:sz w:val="18"/>
                <w:szCs w:val="18"/>
              </w:rPr>
              <w:br/>
            </w:r>
            <w:r>
              <w:rPr>
                <w:rFonts w:ascii="Arial" w:eastAsia="Times New Roman" w:hAnsi="Arial" w:cs="Arial"/>
                <w:sz w:val="18"/>
                <w:szCs w:val="18"/>
              </w:rPr>
              <w:br/>
              <w:t>- Закупка осуществляется только у организаций-производителей или их сбытовых организаций (официальных торговых представителей).</w:t>
            </w:r>
            <w:r>
              <w:rPr>
                <w:rFonts w:ascii="Arial" w:eastAsia="Times New Roman" w:hAnsi="Arial" w:cs="Arial"/>
                <w:sz w:val="18"/>
                <w:szCs w:val="18"/>
              </w:rPr>
              <w:br/>
            </w:r>
            <w:r>
              <w:rPr>
                <w:rFonts w:ascii="Arial" w:eastAsia="Times New Roman" w:hAnsi="Arial" w:cs="Arial"/>
                <w:sz w:val="18"/>
                <w:szCs w:val="18"/>
              </w:rPr>
              <w:br/>
              <w:t xml:space="preserve">Постановление Совета Министров Республики Беларусь от 16.06.2004 № 714 – прилагается.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Иные све</w:t>
            </w:r>
            <w:r>
              <w:rPr>
                <w:rFonts w:ascii="Arial" w:eastAsia="Times New Roman" w:hAnsi="Arial" w:cs="Arial"/>
                <w:sz w:val="18"/>
                <w:szCs w:val="18"/>
              </w:rPr>
              <w:t xml:space="preserve">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Никель первичный марки Н-1 должен соответствовать ГОСТ 849-2018.</w:t>
            </w:r>
            <w:r>
              <w:rPr>
                <w:rFonts w:ascii="Arial" w:eastAsia="Times New Roman" w:hAnsi="Arial" w:cs="Arial"/>
                <w:sz w:val="18"/>
                <w:szCs w:val="18"/>
              </w:rPr>
              <w:br/>
              <w:t>Код ТНВЭД – 7502100000.</w:t>
            </w:r>
            <w:r>
              <w:rPr>
                <w:rFonts w:ascii="Arial" w:eastAsia="Times New Roman" w:hAnsi="Arial" w:cs="Arial"/>
                <w:sz w:val="18"/>
                <w:szCs w:val="18"/>
              </w:rPr>
              <w:br/>
            </w:r>
            <w:r>
              <w:rPr>
                <w:rFonts w:ascii="Arial" w:eastAsia="Times New Roman" w:hAnsi="Arial" w:cs="Arial"/>
                <w:sz w:val="18"/>
                <w:szCs w:val="18"/>
              </w:rPr>
              <w:br/>
              <w:t>Поставка материала необходима в январе-декабре 2021 в количестве 162,55 тонн;</w:t>
            </w:r>
            <w:r>
              <w:rPr>
                <w:rFonts w:ascii="Arial" w:eastAsia="Times New Roman" w:hAnsi="Arial" w:cs="Arial"/>
                <w:sz w:val="18"/>
                <w:szCs w:val="18"/>
              </w:rPr>
              <w:br/>
              <w:t xml:space="preserve">Цена в предложении участников не должна превышать ориентировочную цену, которая </w:t>
            </w:r>
            <w:r>
              <w:rPr>
                <w:rFonts w:ascii="Arial" w:eastAsia="Times New Roman" w:hAnsi="Arial" w:cs="Arial"/>
                <w:sz w:val="18"/>
                <w:szCs w:val="18"/>
              </w:rPr>
              <w:t>на условиях поставки DDP г. Жлобин составляет - 14 866,27 долл.США;</w:t>
            </w:r>
            <w:r>
              <w:rPr>
                <w:rFonts w:ascii="Arial" w:eastAsia="Times New Roman" w:hAnsi="Arial" w:cs="Arial"/>
                <w:sz w:val="18"/>
                <w:szCs w:val="18"/>
              </w:rPr>
              <w:br/>
              <w:t>При превышении ориентировочной цены участник закупки должен приложить обоснование увеличения стоимости (цены) закупки.</w:t>
            </w:r>
            <w:r>
              <w:rPr>
                <w:rFonts w:ascii="Arial" w:eastAsia="Times New Roman" w:hAnsi="Arial" w:cs="Arial"/>
                <w:sz w:val="18"/>
                <w:szCs w:val="18"/>
              </w:rPr>
              <w:br/>
              <w:t>При превышении ориентировочной цены и отсутствия обоснования ее увели</w:t>
            </w:r>
            <w:r>
              <w:rPr>
                <w:rFonts w:ascii="Arial" w:eastAsia="Times New Roman" w:hAnsi="Arial" w:cs="Arial"/>
                <w:sz w:val="18"/>
                <w:szCs w:val="18"/>
              </w:rPr>
              <w:t>чения, покупатель вправе отклонить предложение и не допускать к дальнейшей процедуре закупке.</w:t>
            </w:r>
            <w:r>
              <w:rPr>
                <w:rFonts w:ascii="Arial" w:eastAsia="Times New Roman" w:hAnsi="Arial" w:cs="Arial"/>
                <w:sz w:val="18"/>
                <w:szCs w:val="18"/>
              </w:rPr>
              <w:br/>
            </w:r>
            <w:r>
              <w:rPr>
                <w:rFonts w:ascii="Arial" w:eastAsia="Times New Roman" w:hAnsi="Arial" w:cs="Arial"/>
                <w:sz w:val="18"/>
                <w:szCs w:val="18"/>
              </w:rPr>
              <w:br/>
              <w:t>Цена рассчитывается на каждый месяц поставки по формуле:</w:t>
            </w:r>
            <w:r>
              <w:rPr>
                <w:rFonts w:ascii="Arial" w:eastAsia="Times New Roman" w:hAnsi="Arial" w:cs="Arial"/>
                <w:sz w:val="18"/>
                <w:szCs w:val="18"/>
              </w:rPr>
              <w:br/>
              <w:t>Ц=БМ ± Пр</w:t>
            </w:r>
            <w:r>
              <w:rPr>
                <w:rFonts w:ascii="Arial" w:eastAsia="Times New Roman" w:hAnsi="Arial" w:cs="Arial"/>
                <w:sz w:val="18"/>
                <w:szCs w:val="18"/>
              </w:rPr>
              <w:br/>
              <w:t>Где Ц – цена товара на каждую поставку;</w:t>
            </w:r>
            <w:r>
              <w:rPr>
                <w:rFonts w:ascii="Arial" w:eastAsia="Times New Roman" w:hAnsi="Arial" w:cs="Arial"/>
                <w:sz w:val="18"/>
                <w:szCs w:val="18"/>
              </w:rPr>
              <w:br/>
              <w:t>ЛБМ – среднее арифметическое значение официально публи</w:t>
            </w:r>
            <w:r>
              <w:rPr>
                <w:rFonts w:ascii="Arial" w:eastAsia="Times New Roman" w:hAnsi="Arial" w:cs="Arial"/>
                <w:sz w:val="18"/>
                <w:szCs w:val="18"/>
              </w:rPr>
              <w:t>куемых котировок Лондонской биржи металлов "Cash Settlement" на товар за котировальный период, в долларах США; котировальным периодом являются один или несколько последовательных рабочих дней ЛБМ, предшествующих дате выставления счета на оплату партии това</w:t>
            </w:r>
            <w:r>
              <w:rPr>
                <w:rFonts w:ascii="Arial" w:eastAsia="Times New Roman" w:hAnsi="Arial" w:cs="Arial"/>
                <w:sz w:val="18"/>
                <w:szCs w:val="18"/>
              </w:rPr>
              <w:t>ра.</w:t>
            </w:r>
            <w:r>
              <w:rPr>
                <w:rFonts w:ascii="Arial" w:eastAsia="Times New Roman" w:hAnsi="Arial" w:cs="Arial"/>
                <w:sz w:val="18"/>
                <w:szCs w:val="18"/>
              </w:rPr>
              <w:br/>
              <w:t>Пр - размер премии поставщика.</w:t>
            </w:r>
            <w:r>
              <w:rPr>
                <w:rFonts w:ascii="Arial" w:eastAsia="Times New Roman" w:hAnsi="Arial" w:cs="Arial"/>
                <w:sz w:val="18"/>
                <w:szCs w:val="18"/>
              </w:rPr>
              <w:br/>
              <w:t>Коммерческие предложения, предоставленные без ценообразующей формулы (фиксированная цена) или в случае если формула не будет соответствовать заявленной, ОАО «БМЗ – управляющая компания холдинга «БМК» оставляет за собой пр</w:t>
            </w:r>
            <w:r>
              <w:rPr>
                <w:rFonts w:ascii="Arial" w:eastAsia="Times New Roman" w:hAnsi="Arial" w:cs="Arial"/>
                <w:sz w:val="18"/>
                <w:szCs w:val="18"/>
              </w:rPr>
              <w:t>аво не допускать участника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Условия оплаты: первостепенным (приоритетным) условием оплаты является «отсрочка платежа с максимально возможным сроком оплаты». Комиссия оставляет за собой право отклонить участника(ов) закупки с</w:t>
            </w:r>
            <w:r>
              <w:rPr>
                <w:rFonts w:ascii="Arial" w:eastAsia="Times New Roman" w:hAnsi="Arial" w:cs="Arial"/>
                <w:sz w:val="18"/>
                <w:szCs w:val="18"/>
              </w:rPr>
              <w:t xml:space="preserve"> иными условиями оплаты на любой стадии проведения закупки.</w:t>
            </w:r>
            <w:r>
              <w:rPr>
                <w:rFonts w:ascii="Arial" w:eastAsia="Times New Roman" w:hAnsi="Arial" w:cs="Arial"/>
                <w:sz w:val="18"/>
                <w:szCs w:val="18"/>
              </w:rPr>
              <w:br/>
              <w:t>Покупатель оставляет за собой право осуществлять закупку от нескольких претендентов, в случае не обеспечения одним претендентом заявленного объема поставки. Объем разбивается на партии согласно за</w:t>
            </w:r>
            <w:r>
              <w:rPr>
                <w:rFonts w:ascii="Arial" w:eastAsia="Times New Roman" w:hAnsi="Arial" w:cs="Arial"/>
                <w:sz w:val="18"/>
                <w:szCs w:val="18"/>
              </w:rPr>
              <w:t>явкам покупателя.</w:t>
            </w:r>
            <w:r>
              <w:rPr>
                <w:rFonts w:ascii="Arial" w:eastAsia="Times New Roman" w:hAnsi="Arial" w:cs="Arial"/>
                <w:sz w:val="18"/>
                <w:szCs w:val="18"/>
              </w:rPr>
              <w:br/>
              <w:t>В коммерческом предложении на поставку, характеристики материала должны быть указаны в строгом соответствии с техническими условиями и требованиями БМЗ.</w:t>
            </w:r>
            <w:r>
              <w:rPr>
                <w:rFonts w:ascii="Arial" w:eastAsia="Times New Roman" w:hAnsi="Arial" w:cs="Arial"/>
                <w:sz w:val="18"/>
                <w:szCs w:val="18"/>
              </w:rPr>
              <w:br/>
            </w:r>
            <w:r>
              <w:rPr>
                <w:rFonts w:ascii="Arial" w:eastAsia="Times New Roman" w:hAnsi="Arial" w:cs="Arial"/>
                <w:sz w:val="18"/>
                <w:szCs w:val="18"/>
              </w:rPr>
              <w:br/>
              <w:t>Требования к предмету закупки:</w:t>
            </w:r>
            <w:r>
              <w:rPr>
                <w:rFonts w:ascii="Arial" w:eastAsia="Times New Roman" w:hAnsi="Arial" w:cs="Arial"/>
                <w:sz w:val="18"/>
                <w:szCs w:val="18"/>
              </w:rPr>
              <w:br/>
              <w:t>- поставка материала необходима в январе-декабре 2021</w:t>
            </w:r>
            <w:r>
              <w:rPr>
                <w:rFonts w:ascii="Arial" w:eastAsia="Times New Roman" w:hAnsi="Arial" w:cs="Arial"/>
                <w:sz w:val="18"/>
                <w:szCs w:val="18"/>
              </w:rPr>
              <w:t>. Отгрузка производится по заявкам Покупателя.</w:t>
            </w:r>
            <w:r>
              <w:rPr>
                <w:rFonts w:ascii="Arial" w:eastAsia="Times New Roman" w:hAnsi="Arial" w:cs="Arial"/>
                <w:sz w:val="18"/>
                <w:szCs w:val="18"/>
              </w:rPr>
              <w:br/>
              <w:t>- в случае переноса сроков поставки по вине Поставщика, Покупатель, в целях предотвращения остановки производства из-за отсутствия материала, имеет право перехода к следующему Поставщику;</w:t>
            </w:r>
            <w:r>
              <w:rPr>
                <w:rFonts w:ascii="Arial" w:eastAsia="Times New Roman" w:hAnsi="Arial" w:cs="Arial"/>
                <w:sz w:val="18"/>
                <w:szCs w:val="18"/>
              </w:rPr>
              <w:br/>
              <w:t xml:space="preserve">- отсрочка платежа с </w:t>
            </w:r>
            <w:r>
              <w:rPr>
                <w:rFonts w:ascii="Arial" w:eastAsia="Times New Roman" w:hAnsi="Arial" w:cs="Arial"/>
                <w:sz w:val="18"/>
                <w:szCs w:val="18"/>
              </w:rPr>
              <w:t>максимально возможным сроком оплаты.</w:t>
            </w:r>
            <w:r>
              <w:rPr>
                <w:rFonts w:ascii="Arial" w:eastAsia="Times New Roman" w:hAnsi="Arial" w:cs="Arial"/>
                <w:sz w:val="18"/>
                <w:szCs w:val="18"/>
              </w:rPr>
              <w:br/>
            </w:r>
            <w:r>
              <w:rPr>
                <w:rFonts w:ascii="Arial" w:eastAsia="Times New Roman" w:hAnsi="Arial" w:cs="Arial"/>
                <w:sz w:val="18"/>
                <w:szCs w:val="18"/>
              </w:rPr>
              <w:lastRenderedPageBreak/>
              <w:t>- предложение должно быть предоставлено на русском либо белорусском языке;</w:t>
            </w:r>
            <w:r>
              <w:rPr>
                <w:rFonts w:ascii="Arial" w:eastAsia="Times New Roman" w:hAnsi="Arial" w:cs="Arial"/>
                <w:sz w:val="18"/>
                <w:szCs w:val="18"/>
              </w:rPr>
              <w:br/>
              <w:t>- предложение должно быть предоставлено в соответствии с ГОСТ 849-2018;</w:t>
            </w:r>
            <w:r>
              <w:rPr>
                <w:rFonts w:ascii="Arial" w:eastAsia="Times New Roman" w:hAnsi="Arial" w:cs="Arial"/>
                <w:sz w:val="18"/>
                <w:szCs w:val="18"/>
              </w:rPr>
              <w:br/>
              <w:t>- с резидентами Республики Беларусь договор заключается в белорусских ру</w:t>
            </w:r>
            <w:r>
              <w:rPr>
                <w:rFonts w:ascii="Arial" w:eastAsia="Times New Roman" w:hAnsi="Arial" w:cs="Arial"/>
                <w:sz w:val="18"/>
                <w:szCs w:val="18"/>
              </w:rPr>
              <w:t>блях по курсу НБРБ на дату составления конкурентного листа.</w:t>
            </w:r>
            <w:r>
              <w:rPr>
                <w:rFonts w:ascii="Arial" w:eastAsia="Times New Roman" w:hAnsi="Arial" w:cs="Arial"/>
                <w:sz w:val="18"/>
                <w:szCs w:val="18"/>
              </w:rPr>
              <w:br/>
              <w:t>- с резидентами Российской Федерации договор заключается в российских рублях по курсу НБРБ на дату составления конкурентного листа.</w:t>
            </w:r>
            <w:r>
              <w:rPr>
                <w:rFonts w:ascii="Arial" w:eastAsia="Times New Roman" w:hAnsi="Arial" w:cs="Arial"/>
                <w:sz w:val="18"/>
                <w:szCs w:val="18"/>
              </w:rPr>
              <w:br/>
              <w:t>- указать свой статус по отношению к товару (производитель; офиц</w:t>
            </w:r>
            <w:r>
              <w:rPr>
                <w:rFonts w:ascii="Arial" w:eastAsia="Times New Roman" w:hAnsi="Arial" w:cs="Arial"/>
                <w:sz w:val="18"/>
                <w:szCs w:val="18"/>
              </w:rPr>
              <w:t>иальный торговый представитель производителя; посредник (торговая фирма). Статус должен быть подтвержден документально у производителя лицензий, регистраций, сертификатом СТ-1 и др., у официального торгового представителя производителя наличием документов,</w:t>
            </w:r>
            <w:r>
              <w:rPr>
                <w:rFonts w:ascii="Arial" w:eastAsia="Times New Roman" w:hAnsi="Arial" w:cs="Arial"/>
                <w:sz w:val="18"/>
                <w:szCs w:val="18"/>
              </w:rPr>
              <w:t xml:space="preserve"> подтверждающих статус сбытовой организации (официального торгового представителя), предусмотренных постановлении Совета Министров Республики Беларусь от 15.03.2012 № 229 «О совершенствовании отношений в области закупок товаров (работ, услуг) за счет собст</w:t>
            </w:r>
            <w:r>
              <w:rPr>
                <w:rFonts w:ascii="Arial" w:eastAsia="Times New Roman" w:hAnsi="Arial" w:cs="Arial"/>
                <w:sz w:val="18"/>
                <w:szCs w:val="18"/>
              </w:rPr>
              <w:t>венных средств;</w:t>
            </w:r>
            <w:r>
              <w:rPr>
                <w:rFonts w:ascii="Arial" w:eastAsia="Times New Roman" w:hAnsi="Arial" w:cs="Arial"/>
                <w:sz w:val="18"/>
                <w:szCs w:val="18"/>
              </w:rPr>
              <w:br/>
              <w:t>- поставщик не должен иметь просроченную задолженность перед покупателем;</w:t>
            </w:r>
            <w:r>
              <w:rPr>
                <w:rFonts w:ascii="Arial" w:eastAsia="Times New Roman" w:hAnsi="Arial" w:cs="Arial"/>
                <w:sz w:val="18"/>
                <w:szCs w:val="18"/>
              </w:rPr>
              <w:br/>
              <w:t>- подписание (типового) договора с покупателем (прилагается) в течение 14 рабочих дней после направления уведомления победителю процедуры закупки;</w:t>
            </w:r>
            <w:r>
              <w:rPr>
                <w:rFonts w:ascii="Arial" w:eastAsia="Times New Roman" w:hAnsi="Arial" w:cs="Arial"/>
                <w:sz w:val="18"/>
                <w:szCs w:val="18"/>
              </w:rPr>
              <w:br/>
              <w:t>- указание изготови</w:t>
            </w:r>
            <w:r>
              <w:rPr>
                <w:rFonts w:ascii="Arial" w:eastAsia="Times New Roman" w:hAnsi="Arial" w:cs="Arial"/>
                <w:sz w:val="18"/>
                <w:szCs w:val="18"/>
              </w:rPr>
              <w:t>теля;</w:t>
            </w:r>
            <w:r>
              <w:rPr>
                <w:rFonts w:ascii="Arial" w:eastAsia="Times New Roman" w:hAnsi="Arial" w:cs="Arial"/>
                <w:sz w:val="18"/>
                <w:szCs w:val="18"/>
              </w:rPr>
              <w:br/>
              <w:t>- срок действия коммерческого предложения не менее 30 календарных дней;</w:t>
            </w:r>
            <w:r>
              <w:rPr>
                <w:rFonts w:ascii="Arial" w:eastAsia="Times New Roman" w:hAnsi="Arial" w:cs="Arial"/>
                <w:sz w:val="18"/>
                <w:szCs w:val="18"/>
              </w:rPr>
              <w:br/>
              <w:t>- коммерческое предложение, поступившее после допустимого указанного срока, к рассмотрению приниматься не будет;</w:t>
            </w:r>
            <w:r>
              <w:rPr>
                <w:rFonts w:ascii="Arial" w:eastAsia="Times New Roman" w:hAnsi="Arial" w:cs="Arial"/>
                <w:sz w:val="18"/>
                <w:szCs w:val="18"/>
              </w:rPr>
              <w:br/>
              <w:t>- определение хим. состава проводится согласно методикам использу</w:t>
            </w:r>
            <w:r>
              <w:rPr>
                <w:rFonts w:ascii="Arial" w:eastAsia="Times New Roman" w:hAnsi="Arial" w:cs="Arial"/>
                <w:sz w:val="18"/>
                <w:szCs w:val="18"/>
              </w:rPr>
              <w:t>емым на ОАО «БМЗ – управляющая компания холдинга «БМК»;</w:t>
            </w:r>
            <w:r>
              <w:rPr>
                <w:rFonts w:ascii="Arial" w:eastAsia="Times New Roman" w:hAnsi="Arial" w:cs="Arial"/>
                <w:sz w:val="18"/>
                <w:szCs w:val="18"/>
              </w:rPr>
              <w:br/>
              <w:t>- участник должен предоставить свое предложение на условиях DDP Жлобин, согласно Инкотермс 2000/2010;</w:t>
            </w:r>
            <w:r>
              <w:rPr>
                <w:rFonts w:ascii="Arial" w:eastAsia="Times New Roman" w:hAnsi="Arial" w:cs="Arial"/>
                <w:sz w:val="18"/>
                <w:szCs w:val="18"/>
              </w:rPr>
              <w:br/>
              <w:t>- обязательным требованием является подписание типового договора ОАО «БМЗ - управляющая компания х</w:t>
            </w:r>
            <w:r>
              <w:rPr>
                <w:rFonts w:ascii="Arial" w:eastAsia="Times New Roman" w:hAnsi="Arial" w:cs="Arial"/>
                <w:sz w:val="18"/>
                <w:szCs w:val="18"/>
              </w:rPr>
              <w:t>олдинга «БМК» (проекты типовых договоров во вложении).</w:t>
            </w:r>
            <w:r>
              <w:rPr>
                <w:rFonts w:ascii="Arial" w:eastAsia="Times New Roman" w:hAnsi="Arial" w:cs="Arial"/>
                <w:sz w:val="18"/>
                <w:szCs w:val="18"/>
              </w:rPr>
              <w:br/>
            </w:r>
            <w:r>
              <w:rPr>
                <w:rFonts w:ascii="Arial" w:eastAsia="Times New Roman" w:hAnsi="Arial" w:cs="Arial"/>
                <w:sz w:val="18"/>
                <w:szCs w:val="18"/>
              </w:rPr>
              <w:br/>
              <w:t>При не подписании договора Поставщиком в течение 14 рабочих дней с момента получения уведомления, Покупатель имеет право отозвать уведомление. При отказе от подписания договора после получения уведомл</w:t>
            </w:r>
            <w:r>
              <w:rPr>
                <w:rFonts w:ascii="Arial" w:eastAsia="Times New Roman" w:hAnsi="Arial" w:cs="Arial"/>
                <w:sz w:val="18"/>
                <w:szCs w:val="18"/>
              </w:rPr>
              <w:t xml:space="preserve">ения Покупатель имеет право включить такого Поставщика в Реестр недобросовестных поставщиков временно не допускаемых к процедурам закупки на ОАО «БМЗ – управляющая компания холдинга «БМК».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НА САЙТЕ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 эл. почте:ekon2.us@bmz.gomel.by Коммерческое предложение, поступившее после указанного срока в запросе, приниматься к рассмотрению не будет.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Никель марки Н-1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163  ,</w:t>
            </w:r>
            <w:r>
              <w:rPr>
                <w:rFonts w:ascii="Arial" w:eastAsia="Times New Roman" w:hAnsi="Arial" w:cs="Arial"/>
                <w:sz w:val="18"/>
                <w:szCs w:val="18"/>
              </w:rPr>
              <w:br/>
              <w:t xml:space="preserve">2 416 512.19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4797569"/>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247210, г. Жлобин, ул</w:t>
            </w:r>
            <w:r>
              <w:rPr>
                <w:rFonts w:ascii="Arial" w:eastAsia="Times New Roman" w:hAnsi="Arial" w:cs="Arial"/>
                <w:sz w:val="18"/>
                <w:szCs w:val="18"/>
              </w:rPr>
              <w:t xml:space="preserve">. </w:t>
            </w:r>
            <w:r>
              <w:rPr>
                <w:rFonts w:ascii="Arial" w:eastAsia="Times New Roman" w:hAnsi="Arial" w:cs="Arial"/>
                <w:sz w:val="18"/>
                <w:szCs w:val="18"/>
              </w:rPr>
              <w:lastRenderedPageBreak/>
              <w:t>Промышленная, 37.</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0897939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3925018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24.45.23</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2020-848561</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конкурентных переговоров"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Металлы / металлоизделия &gt; Металлы -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профиля металлического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w:t>
            </w:r>
            <w:r>
              <w:rPr>
                <w:rFonts w:ascii="Arial" w:eastAsia="Times New Roman" w:hAnsi="Arial" w:cs="Arial"/>
                <w:sz w:val="18"/>
                <w:szCs w:val="18"/>
              </w:rPr>
              <w:br/>
              <w:t>Республика Беларусь, г. Минск, 220070, ул. Долгобродская, 29</w:t>
            </w:r>
            <w:r>
              <w:rPr>
                <w:rFonts w:ascii="Arial" w:eastAsia="Times New Roman" w:hAnsi="Arial" w:cs="Arial"/>
                <w:sz w:val="18"/>
                <w:szCs w:val="18"/>
              </w:rPr>
              <w:br/>
              <w:t xml:space="preserve">100316761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w:t>
            </w:r>
            <w:r>
              <w:rPr>
                <w:rFonts w:ascii="Arial" w:eastAsia="Times New Roman" w:hAnsi="Arial" w:cs="Arial"/>
                <w:sz w:val="18"/>
                <w:szCs w:val="18"/>
              </w:rPr>
              <w:t xml:space="preserve">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Астапенко Денис Анатольевич, (+ 375 17) 398-88-75, факс 398-97-91, zakoi@mtz.by.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28.10.2020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w:t>
            </w:r>
            <w:r>
              <w:rPr>
                <w:rFonts w:ascii="Arial" w:eastAsia="Times New Roman" w:hAnsi="Arial" w:cs="Arial"/>
                <w:sz w:val="18"/>
                <w:szCs w:val="18"/>
              </w:rPr>
              <w:t xml:space="preserve">одательством Республики Беларусь. Происхождение товара: РБ и импорт.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 закупке допускаются товары, произведенные организациями, внедрившими и сертифицировавшими системы менеджмента качества в соотве</w:t>
            </w:r>
            <w:r>
              <w:rPr>
                <w:rFonts w:ascii="Arial" w:eastAsia="Times New Roman" w:hAnsi="Arial" w:cs="Arial"/>
                <w:sz w:val="18"/>
                <w:szCs w:val="18"/>
              </w:rPr>
              <w:t>тствии с международными стандартами.</w:t>
            </w:r>
            <w:r>
              <w:rPr>
                <w:rFonts w:ascii="Arial" w:eastAsia="Times New Roman" w:hAnsi="Arial" w:cs="Arial"/>
                <w:sz w:val="18"/>
                <w:szCs w:val="18"/>
              </w:rPr>
              <w:br/>
              <w:t xml:space="preserve">Требования, предъявляемые к товару: </w:t>
            </w:r>
            <w:r>
              <w:rPr>
                <w:rFonts w:ascii="Arial" w:eastAsia="Times New Roman" w:hAnsi="Arial" w:cs="Arial"/>
                <w:sz w:val="18"/>
                <w:szCs w:val="18"/>
              </w:rPr>
              <w:br/>
              <w:t>соответствие согласованным с УКЭР-1 чертежам. Длина отрезков: 6 000 мм (Допуск: - 0/+20мм или 0/+50мм)</w:t>
            </w:r>
            <w:r>
              <w:rPr>
                <w:rFonts w:ascii="Arial" w:eastAsia="Times New Roman" w:hAnsi="Arial" w:cs="Arial"/>
                <w:sz w:val="18"/>
                <w:szCs w:val="18"/>
              </w:rPr>
              <w:br/>
              <w:t xml:space="preserve">Сталь/норма: S235JR (S235JRG2C) / DIN EN 10025 T1/T2 и DIN EN 10051, WN 1.0038 </w:t>
            </w:r>
            <w:r>
              <w:rPr>
                <w:rFonts w:ascii="Arial" w:eastAsia="Times New Roman" w:hAnsi="Arial" w:cs="Arial"/>
                <w:sz w:val="18"/>
                <w:szCs w:val="18"/>
              </w:rPr>
              <w:t>или EN10025/T2:2004</w:t>
            </w:r>
            <w:r>
              <w:rPr>
                <w:rFonts w:ascii="Arial" w:eastAsia="Times New Roman" w:hAnsi="Arial" w:cs="Arial"/>
                <w:sz w:val="18"/>
                <w:szCs w:val="18"/>
              </w:rPr>
              <w:br/>
              <w:t xml:space="preserve">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Условный код закупки №236-1510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w:t>
            </w:r>
            <w:r>
              <w:rPr>
                <w:rFonts w:ascii="Arial" w:eastAsia="Times New Roman" w:hAnsi="Arial" w:cs="Arial"/>
                <w:sz w:val="18"/>
                <w:szCs w:val="18"/>
              </w:rPr>
              <w:t xml:space="preserve">место и порядок </w:t>
            </w:r>
            <w:r>
              <w:rPr>
                <w:rFonts w:ascii="Arial" w:eastAsia="Times New Roman" w:hAnsi="Arial" w:cs="Arial"/>
                <w:sz w:val="18"/>
                <w:szCs w:val="18"/>
              </w:rPr>
              <w:lastRenderedPageBreak/>
              <w:t xml:space="preserve">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Выдача уточняющих документов осуществляется не позднее одного дня до </w:t>
            </w:r>
            <w:r>
              <w:rPr>
                <w:rFonts w:ascii="Arial" w:eastAsia="Times New Roman" w:hAnsi="Arial" w:cs="Arial"/>
                <w:sz w:val="18"/>
                <w:szCs w:val="18"/>
              </w:rPr>
              <w:lastRenderedPageBreak/>
              <w:t>окончания срока приема предложений. Документы могут предоставляться по факсу, электронной почте. Открытое акционерное общество "Минс</w:t>
            </w:r>
            <w:r>
              <w:rPr>
                <w:rFonts w:ascii="Arial" w:eastAsia="Times New Roman" w:hAnsi="Arial" w:cs="Arial"/>
                <w:sz w:val="18"/>
                <w:szCs w:val="18"/>
              </w:rPr>
              <w:t xml:space="preserve">кий тракторный завод" Республика Беларусь, г. Минск, 220070, ул. Долгобродская, 29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Предложения предоставляются до 15-00 06.11.2020. Открытое акционерное общество "Минский тракторный завод" </w:t>
            </w:r>
            <w:r>
              <w:rPr>
                <w:rFonts w:ascii="Arial" w:eastAsia="Times New Roman" w:hAnsi="Arial" w:cs="Arial"/>
                <w:sz w:val="18"/>
                <w:szCs w:val="18"/>
              </w:rPr>
              <w:t xml:space="preserve">Республика Беларусь, г. Минск, 220070, ул. Долгобродская, 29. Предложения могут предоставляться по факсу (+375 17) 398-97-91, электронной почте zakoi@mtz.by.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Профиль металлический в соответствии с документацией на закупку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5 004  ,</w:t>
            </w:r>
            <w:r>
              <w:rPr>
                <w:rFonts w:ascii="Arial" w:eastAsia="Times New Roman" w:hAnsi="Arial" w:cs="Arial"/>
                <w:sz w:val="18"/>
                <w:szCs w:val="18"/>
              </w:rPr>
              <w:br/>
              <w:t xml:space="preserve">81 000 000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10.01.2021 по 30.06.2021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63530875"/>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 Республика Беларусь, г. Минск, 220070, ул. Долгобродская, 29</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8903713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269886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24.10.67</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1943100453"/>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ПЕРЕВОЗКИ / ЛОГИСТИКА / ТАМОЖНЯ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2020-847896</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Перевозки / логистика / таможня &gt; Железнодорожные перевозки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ТЭУ по организации экспедирования перевозки грузов железнодорожным транспортом в январе-декабре 2021гг.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"Н</w:t>
            </w:r>
            <w:r>
              <w:rPr>
                <w:rFonts w:ascii="Arial" w:eastAsia="Times New Roman" w:hAnsi="Arial" w:cs="Arial"/>
                <w:sz w:val="18"/>
                <w:szCs w:val="18"/>
              </w:rPr>
              <w:t>афтан"</w:t>
            </w:r>
            <w:r>
              <w:rPr>
                <w:rFonts w:ascii="Arial" w:eastAsia="Times New Roman" w:hAnsi="Arial" w:cs="Arial"/>
                <w:sz w:val="18"/>
                <w:szCs w:val="18"/>
              </w:rPr>
              <w:br/>
              <w:t>Республика Беларусь, Витебская обл., Новополоцк, 211441, ОАО "Нафтан"</w:t>
            </w:r>
            <w:r>
              <w:rPr>
                <w:rFonts w:ascii="Arial" w:eastAsia="Times New Roman" w:hAnsi="Arial" w:cs="Arial"/>
                <w:sz w:val="18"/>
                <w:szCs w:val="18"/>
              </w:rPr>
              <w:br/>
              <w:t xml:space="preserve">300042199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Смирнов Евгений Петрович, +375 214 55 71 18, tender@polymir.by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03.12.2020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RUB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 участию в процедуре закупки допускаются резиденты Республики Беларусь, нерезиденты Республики Беларусь, учредителями, участниками которых являются только белорусские государственные юридические лица, Республика Беларусь или её административно-территориал</w:t>
            </w:r>
            <w:r>
              <w:rPr>
                <w:rFonts w:ascii="Arial" w:eastAsia="Times New Roman" w:hAnsi="Arial" w:cs="Arial"/>
                <w:sz w:val="18"/>
                <w:szCs w:val="18"/>
              </w:rPr>
              <w:t xml:space="preserve">ьные единицы, обладающие правом и возможностями оказать услуги по организации перевозки грузов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Для подтверждения соответствия установленным требованиям Участниками предоставляются следующие квалификационные документы/свед</w:t>
            </w:r>
            <w:r>
              <w:rPr>
                <w:rFonts w:ascii="Arial" w:eastAsia="Times New Roman" w:hAnsi="Arial" w:cs="Arial"/>
                <w:sz w:val="18"/>
                <w:szCs w:val="18"/>
              </w:rPr>
              <w:t>ения:</w:t>
            </w:r>
            <w:r>
              <w:rPr>
                <w:rFonts w:ascii="Arial" w:eastAsia="Times New Roman" w:hAnsi="Arial" w:cs="Arial"/>
                <w:sz w:val="18"/>
                <w:szCs w:val="18"/>
              </w:rPr>
              <w:br/>
              <w:t>1. Заверенная Участником копия свидетельства о государственной регистрации юридического лица (индивидуального предпринимателя), выданного государственным регистрирующим органом;</w:t>
            </w:r>
            <w:r>
              <w:rPr>
                <w:rFonts w:ascii="Arial" w:eastAsia="Times New Roman" w:hAnsi="Arial" w:cs="Arial"/>
                <w:sz w:val="18"/>
                <w:szCs w:val="18"/>
              </w:rPr>
              <w:br/>
              <w:t>2. Заверенная Участником выписка из Устава, подтверждающая фирменное наи</w:t>
            </w:r>
            <w:r>
              <w:rPr>
                <w:rFonts w:ascii="Arial" w:eastAsia="Times New Roman" w:hAnsi="Arial" w:cs="Arial"/>
                <w:sz w:val="18"/>
                <w:szCs w:val="18"/>
              </w:rPr>
              <w:t>менование Участника, место нахождения Участника и полномочия органов управления и исполнительных органов Участника;</w:t>
            </w:r>
            <w:r>
              <w:rPr>
                <w:rFonts w:ascii="Arial" w:eastAsia="Times New Roman" w:hAnsi="Arial" w:cs="Arial"/>
                <w:sz w:val="18"/>
                <w:szCs w:val="18"/>
              </w:rPr>
              <w:br/>
              <w:t>3. Заверенная Участником копия документа, подтверждающего полномочия руководителя Участника (положение, приказ, доверенность или иной докуме</w:t>
            </w:r>
            <w:r>
              <w:rPr>
                <w:rFonts w:ascii="Arial" w:eastAsia="Times New Roman" w:hAnsi="Arial" w:cs="Arial"/>
                <w:sz w:val="18"/>
                <w:szCs w:val="18"/>
              </w:rPr>
              <w:t>нт);</w:t>
            </w:r>
            <w:r>
              <w:rPr>
                <w:rFonts w:ascii="Arial" w:eastAsia="Times New Roman" w:hAnsi="Arial" w:cs="Arial"/>
                <w:sz w:val="18"/>
                <w:szCs w:val="18"/>
              </w:rPr>
              <w:br/>
              <w:t>4. Письменное заявление, подтверждающее, что Участник:</w:t>
            </w:r>
            <w:r>
              <w:rPr>
                <w:rFonts w:ascii="Arial" w:eastAsia="Times New Roman" w:hAnsi="Arial" w:cs="Arial"/>
                <w:sz w:val="18"/>
                <w:szCs w:val="18"/>
              </w:rPr>
              <w:br/>
              <w:t>- не находится в процессе ликвидации, реорганизации в форме разделения или выделения, а также в стадии прекращения деятельности, или признанные в установленном законодательными актами порядке экон</w:t>
            </w:r>
            <w:r>
              <w:rPr>
                <w:rFonts w:ascii="Arial" w:eastAsia="Times New Roman" w:hAnsi="Arial" w:cs="Arial"/>
                <w:sz w:val="18"/>
                <w:szCs w:val="18"/>
              </w:rPr>
              <w:t>омически несостоятельными (банкротами), за исключением находящихся в процедуре санации;</w:t>
            </w:r>
            <w:r>
              <w:rPr>
                <w:rFonts w:ascii="Arial" w:eastAsia="Times New Roman" w:hAnsi="Arial" w:cs="Arial"/>
                <w:sz w:val="18"/>
                <w:szCs w:val="18"/>
              </w:rPr>
              <w:br/>
              <w:t>- не включен в формируемый Министерством антимонопольного регулирования и торговли реестр поставщиков (подрядчиков, исполнителей), временно не допускаемых к закупкам;</w:t>
            </w:r>
            <w:r>
              <w:rPr>
                <w:rFonts w:ascii="Arial" w:eastAsia="Times New Roman" w:hAnsi="Arial" w:cs="Arial"/>
                <w:sz w:val="18"/>
                <w:szCs w:val="18"/>
              </w:rPr>
              <w:br/>
              <w:t>5</w:t>
            </w:r>
            <w:r>
              <w:rPr>
                <w:rFonts w:ascii="Arial" w:eastAsia="Times New Roman" w:hAnsi="Arial" w:cs="Arial"/>
                <w:sz w:val="18"/>
                <w:szCs w:val="18"/>
              </w:rPr>
              <w:t>. Гарантийное письмо о действительности предложенной в конкурсном предложении стоимости ТЭУ и ее неизменности в сторону увеличения по 31 декабря 2021 года.</w:t>
            </w:r>
            <w:r>
              <w:rPr>
                <w:rFonts w:ascii="Arial" w:eastAsia="Times New Roman" w:hAnsi="Arial" w:cs="Arial"/>
                <w:sz w:val="18"/>
                <w:szCs w:val="18"/>
              </w:rPr>
              <w:br/>
              <w:t>6. Письменное заявление о безусловном согласии Участника с условиями, представленного в Приложении №</w:t>
            </w:r>
            <w:r>
              <w:rPr>
                <w:rFonts w:ascii="Arial" w:eastAsia="Times New Roman" w:hAnsi="Arial" w:cs="Arial"/>
                <w:sz w:val="18"/>
                <w:szCs w:val="18"/>
              </w:rPr>
              <w:t>1 к конкурсным документам проекта договора на оказание транспортно-экспедиционных услуг в международном железнодорожном сообщении в редакции ОАО «Нафтан»;</w:t>
            </w:r>
            <w:r>
              <w:rPr>
                <w:rFonts w:ascii="Arial" w:eastAsia="Times New Roman" w:hAnsi="Arial" w:cs="Arial"/>
                <w:sz w:val="18"/>
                <w:szCs w:val="18"/>
              </w:rPr>
              <w:br/>
              <w:t>7. Документы, подтверждающие экономическое и финансовое положение Участника (не менее двух из перечис</w:t>
            </w:r>
            <w:r>
              <w:rPr>
                <w:rFonts w:ascii="Arial" w:eastAsia="Times New Roman" w:hAnsi="Arial" w:cs="Arial"/>
                <w:sz w:val="18"/>
                <w:szCs w:val="18"/>
              </w:rPr>
              <w:t>ленных документов: справки банков (налоговых органов) об экономической деятельности; справки налоговых органов об уплате соответствующих налоговых платежей; бухгалтерский баланс (выписка из книги учета доходов и расходов – для участников, применяющих упрощ</w:t>
            </w:r>
            <w:r>
              <w:rPr>
                <w:rFonts w:ascii="Arial" w:eastAsia="Times New Roman" w:hAnsi="Arial" w:cs="Arial"/>
                <w:sz w:val="18"/>
                <w:szCs w:val="18"/>
              </w:rPr>
              <w:t>енную систему налогообложения) за предыдущий год, а так же на последнюю отчетную дату текущего года (организации, находящиеся в процессе санации также представляют документ, устанавливающий срок ее окончания, определенный в соответствии с законодательством</w:t>
            </w:r>
            <w:r>
              <w:rPr>
                <w:rFonts w:ascii="Arial" w:eastAsia="Times New Roman" w:hAnsi="Arial" w:cs="Arial"/>
                <w:sz w:val="18"/>
                <w:szCs w:val="18"/>
              </w:rPr>
              <w:t>); аудиторские заключения);</w:t>
            </w:r>
            <w:r>
              <w:rPr>
                <w:rFonts w:ascii="Arial" w:eastAsia="Times New Roman" w:hAnsi="Arial" w:cs="Arial"/>
                <w:sz w:val="18"/>
                <w:szCs w:val="18"/>
              </w:rPr>
              <w:br/>
              <w:t>8. Документы, подтверждающие технические возможности и деловую репутацию Участника (не менее двух из перечисленных документов: список договоров на оказание транспортно-экспедиционных услуг, заключенных за последние 2 года; сведе</w:t>
            </w:r>
            <w:r>
              <w:rPr>
                <w:rFonts w:ascii="Arial" w:eastAsia="Times New Roman" w:hAnsi="Arial" w:cs="Arial"/>
                <w:sz w:val="18"/>
                <w:szCs w:val="18"/>
              </w:rPr>
              <w:t>ния/отзывы получателей услуг (рекомендательные письма и т.д.); документы, подтверждающие членство участника в международных и/или республиканских организациях (ассоциациях), связанных с транспортной или логистической деятельностью);</w:t>
            </w:r>
            <w:r>
              <w:rPr>
                <w:rFonts w:ascii="Arial" w:eastAsia="Times New Roman" w:hAnsi="Arial" w:cs="Arial"/>
                <w:sz w:val="18"/>
                <w:szCs w:val="18"/>
              </w:rPr>
              <w:br/>
              <w:t>9. Заполненное Участник</w:t>
            </w:r>
            <w:r>
              <w:rPr>
                <w:rFonts w:ascii="Arial" w:eastAsia="Times New Roman" w:hAnsi="Arial" w:cs="Arial"/>
                <w:sz w:val="18"/>
                <w:szCs w:val="18"/>
              </w:rPr>
              <w:t>ом Приложение №1 к конкурсным документам (в печатном виде).</w:t>
            </w:r>
            <w:r>
              <w:rPr>
                <w:rFonts w:ascii="Arial" w:eastAsia="Times New Roman" w:hAnsi="Arial" w:cs="Arial"/>
                <w:sz w:val="18"/>
                <w:szCs w:val="18"/>
              </w:rPr>
              <w:br/>
            </w:r>
            <w:r>
              <w:rPr>
                <w:rFonts w:ascii="Arial" w:eastAsia="Times New Roman" w:hAnsi="Arial" w:cs="Arial"/>
                <w:sz w:val="18"/>
                <w:szCs w:val="18"/>
              </w:rPr>
              <w:br/>
              <w:t xml:space="preserve">Заказчик на любом этапе осуществления закупок, предшествующем подписанию договора, имеет право потребовать от Участника иные документальные доказательства или иную информацию, подтверждающую его </w:t>
            </w:r>
            <w:r>
              <w:rPr>
                <w:rFonts w:ascii="Arial" w:eastAsia="Times New Roman" w:hAnsi="Arial" w:cs="Arial"/>
                <w:sz w:val="18"/>
                <w:szCs w:val="18"/>
              </w:rPr>
              <w:t>квалификационные данные, а так же, при необходимости, предоставление специальных разрешений на занятие деятельностью, связанной с оказанием услуг.</w:t>
            </w:r>
            <w:r>
              <w:rPr>
                <w:rFonts w:ascii="Arial" w:eastAsia="Times New Roman" w:hAnsi="Arial" w:cs="Arial"/>
                <w:sz w:val="18"/>
                <w:szCs w:val="18"/>
              </w:rPr>
              <w:br/>
              <w:t>Участник исключается из участия в процедурах закупок при отказе представить по требованию Заказчика требуемую</w:t>
            </w:r>
            <w:r>
              <w:rPr>
                <w:rFonts w:ascii="Arial" w:eastAsia="Times New Roman" w:hAnsi="Arial" w:cs="Arial"/>
                <w:sz w:val="18"/>
                <w:szCs w:val="18"/>
              </w:rPr>
              <w:t xml:space="preserve"> квалификационную информацию, при представлении недостоверной либо несоответствующей информации, его предложение отклоняется.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Подробнее с условиями проведения процедуры закупки можно ознакомиться в конкурсных документах. Условия и треб</w:t>
            </w:r>
            <w:r>
              <w:rPr>
                <w:rFonts w:ascii="Arial" w:eastAsia="Times New Roman" w:hAnsi="Arial" w:cs="Arial"/>
                <w:sz w:val="18"/>
                <w:szCs w:val="18"/>
              </w:rPr>
              <w:t xml:space="preserve">ования, изложенные в конкурсных документах, являются обязательными для всех участников процедуры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Конкурсные документы размещены на официальных сайтах ОАО "Нафтан" www.naftan.by и w</w:t>
            </w:r>
            <w:r>
              <w:rPr>
                <w:rFonts w:ascii="Arial" w:eastAsia="Times New Roman" w:hAnsi="Arial" w:cs="Arial"/>
                <w:sz w:val="18"/>
                <w:szCs w:val="18"/>
              </w:rPr>
              <w:t xml:space="preserve">ww.polymir.by в разделе «Закупки и Конкурсы» - «Транспортно-экспедиционные услуги»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Конкурсное предложение Участника и комплект документов, указанный в п.12.3 конкурсных документов, оформляется в письменном виде и направляется по почте почтовым отправлением либо посредством электронной почты (сканированное конкурсное предложение с последу</w:t>
            </w:r>
            <w:r>
              <w:rPr>
                <w:rFonts w:ascii="Arial" w:eastAsia="Times New Roman" w:hAnsi="Arial" w:cs="Arial"/>
                <w:sz w:val="18"/>
                <w:szCs w:val="18"/>
              </w:rPr>
              <w:t>ющим предоставлением оригиналов почтовым отправлением). Предложение, составленное с учетом всех требований, должно быть предоставлено не позднее 12.00 (по белорусскому времени) «03» декабря 2020г. следующим образом: 1). В запечатанном конверте с пометкой «</w:t>
            </w:r>
            <w:r>
              <w:rPr>
                <w:rFonts w:ascii="Arial" w:eastAsia="Times New Roman" w:hAnsi="Arial" w:cs="Arial"/>
                <w:sz w:val="18"/>
                <w:szCs w:val="18"/>
              </w:rPr>
              <w:t>Конкурсное предложение на приобретение транспортно-экспедиционных услуг в международном железнодорожном смешанном сообщении на период января по декабрь 2021г. Не вскрывать до 12 часов 00 минут 03 декабря 2020 года». Адрес представления предложений: Республ</w:t>
            </w:r>
            <w:r>
              <w:rPr>
                <w:rFonts w:ascii="Arial" w:eastAsia="Times New Roman" w:hAnsi="Arial" w:cs="Arial"/>
                <w:sz w:val="18"/>
                <w:szCs w:val="18"/>
              </w:rPr>
              <w:t>ика Беларусь, Витебская обл., 211440, г. Новополоцк-5, завод «Полимир» ОАО "Нафтан" кабинет № 2. 2). Сканированное предложение (с последующим предоставлением оригиналов почтовым отправлением по адресу, указанному в п. 11.1 конкурсных документов) на электро</w:t>
            </w:r>
            <w:r>
              <w:rPr>
                <w:rFonts w:ascii="Arial" w:eastAsia="Times New Roman" w:hAnsi="Arial" w:cs="Arial"/>
                <w:sz w:val="18"/>
                <w:szCs w:val="18"/>
              </w:rPr>
              <w:t>нный адрес tender@polymir.by с пометкой «Конкурсное предложение на приобретение транспортно-экспедиционных услуг в международном железнодорожном смешанном сообщении на период января по декабрь 2021г.». Конверты с конкурсными предложениями (сканированные ко</w:t>
            </w:r>
            <w:r>
              <w:rPr>
                <w:rFonts w:ascii="Arial" w:eastAsia="Times New Roman" w:hAnsi="Arial" w:cs="Arial"/>
                <w:sz w:val="18"/>
                <w:szCs w:val="18"/>
              </w:rPr>
              <w:t>нкурсные предложения), полученные Заказчиком по истечение окончательного срока представления конкурсных предложений, не вскрываются (не оглашаются, не принимаются к рассмотрению конкурсной комиссии) и возвращаются представившим их Участникам (в случаем пос</w:t>
            </w:r>
            <w:r>
              <w:rPr>
                <w:rFonts w:ascii="Arial" w:eastAsia="Times New Roman" w:hAnsi="Arial" w:cs="Arial"/>
                <w:sz w:val="18"/>
                <w:szCs w:val="18"/>
              </w:rPr>
              <w:t>тупления конкурсного предложения в конверте по истечении окончательного срока представления конкурсных предложений). Во избежание поступления конкурсных предложений после крайнего срока их представления при отправке конкурсного предложения почтовым отправл</w:t>
            </w:r>
            <w:r>
              <w:rPr>
                <w:rFonts w:ascii="Arial" w:eastAsia="Times New Roman" w:hAnsi="Arial" w:cs="Arial"/>
                <w:sz w:val="18"/>
                <w:szCs w:val="18"/>
              </w:rPr>
              <w:t>ением, Заказчик рекомендует Участникам направлять конверты с конкурсными предложениями экспресс-почтой, с указанием почтовой компании крайнего срока доставки предложения. Участник имеет право отозвать либо изменить свое конкурсное предложение не позднее ок</w:t>
            </w:r>
            <w:r>
              <w:rPr>
                <w:rFonts w:ascii="Arial" w:eastAsia="Times New Roman" w:hAnsi="Arial" w:cs="Arial"/>
                <w:sz w:val="18"/>
                <w:szCs w:val="18"/>
              </w:rPr>
              <w:t xml:space="preserve">ончательного срока подачи конкурсных предложений (до 12:00ч. 03.12.2020г.).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Лот № 1: Экспедирование перевозки грузов ОАО «Нафтан» по Российским Ж.Д. (экспорт/импорт).</w:t>
            </w:r>
            <w:r>
              <w:rPr>
                <w:rFonts w:ascii="Arial" w:eastAsia="Times New Roman" w:hAnsi="Arial" w:cs="Arial"/>
                <w:sz w:val="18"/>
                <w:szCs w:val="18"/>
              </w:rPr>
              <w:t xml:space="preserve"> Ставка участника должна включать в себя вознаграждение (согласно Приложения 1 к конкурсным документам) за организацию перевозки (с учетом вознаграждения контрагента (контрагентов) если таковые имеются) и дополнительные сборы за организацию </w:t>
            </w:r>
            <w:r>
              <w:rPr>
                <w:rFonts w:ascii="Arial" w:eastAsia="Times New Roman" w:hAnsi="Arial" w:cs="Arial"/>
                <w:sz w:val="18"/>
                <w:szCs w:val="18"/>
              </w:rPr>
              <w:lastRenderedPageBreak/>
              <w:t>перевозки без у</w:t>
            </w:r>
            <w:r>
              <w:rPr>
                <w:rFonts w:ascii="Arial" w:eastAsia="Times New Roman" w:hAnsi="Arial" w:cs="Arial"/>
                <w:sz w:val="18"/>
                <w:szCs w:val="18"/>
              </w:rPr>
              <w:t>чета выставляемых железной дорогой провозных платежей (ж/д тариф и иные платежи, выставляемые железной дорогой рассчитываемые актуальной версией программы Rail Tarif). Ж.д. тариф, иные расходы, связанные с перевозками грузов (выставляемые железной дорогой,</w:t>
            </w:r>
            <w:r>
              <w:rPr>
                <w:rFonts w:ascii="Arial" w:eastAsia="Times New Roman" w:hAnsi="Arial" w:cs="Arial"/>
                <w:sz w:val="18"/>
                <w:szCs w:val="18"/>
              </w:rPr>
              <w:t xml:space="preserve"> рассчитываемые актуальной версией программы Rail Tarif) оплачивает победитель конкурса с последующим возмещением Заказчиком. Ориентировочный объем перевозок - 2000 т. ежемесячно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1  ,</w:t>
            </w:r>
            <w:r>
              <w:rPr>
                <w:rFonts w:ascii="Arial" w:eastAsia="Times New Roman" w:hAnsi="Arial" w:cs="Arial"/>
                <w:sz w:val="18"/>
                <w:szCs w:val="18"/>
              </w:rPr>
              <w:br/>
              <w:t xml:space="preserve">84 081 811  RUB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1962626"/>
              <w:rPr>
                <w:rFonts w:ascii="Arial" w:eastAsia="Times New Roman" w:hAnsi="Arial" w:cs="Arial"/>
                <w:sz w:val="18"/>
                <w:szCs w:val="18"/>
              </w:rPr>
            </w:pPr>
            <w:r>
              <w:rPr>
                <w:rFonts w:ascii="Arial" w:eastAsia="Times New Roman" w:hAnsi="Arial" w:cs="Arial"/>
                <w:sz w:val="18"/>
                <w:szCs w:val="18"/>
              </w:rPr>
              <w:t>ОАО "Нафтан" г. Новополоцк, Витебская обл., РБ</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6100483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9302247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52.29.1</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Лот № 2: Экспедирование перевозки грузов ОАО «Нафтан» по Российским Ж.Д. (транзит). Ставка участника должна включать в себя вознаграждение (согласно Приложения 1 к конкурсным документам) за организацию перевозки (с учетом возн</w:t>
            </w:r>
            <w:r>
              <w:rPr>
                <w:rFonts w:ascii="Arial" w:eastAsia="Times New Roman" w:hAnsi="Arial" w:cs="Arial"/>
                <w:sz w:val="18"/>
                <w:szCs w:val="18"/>
              </w:rPr>
              <w:t>аграждения контрагента (контрагентов) если таковые имеются) и дополнительные сборы за организацию перевозки без учета выставляемых железной дорогой провозных платежей (ж/д тариф и иные платежи, выставляемые железной дорогой рассчитываемые актуальной версие</w:t>
            </w:r>
            <w:r>
              <w:rPr>
                <w:rFonts w:ascii="Arial" w:eastAsia="Times New Roman" w:hAnsi="Arial" w:cs="Arial"/>
                <w:sz w:val="18"/>
                <w:szCs w:val="18"/>
              </w:rPr>
              <w:t xml:space="preserve">й программы Rail Tarif). Ж.д. тариф, иные расходы, связанные с перевозками грузов (выставляемые железной дорогой, рассчитываемые актуальной версией программы Rail Tarif) оплачивает победитель </w:t>
            </w:r>
            <w:r>
              <w:rPr>
                <w:rFonts w:ascii="Arial" w:eastAsia="Times New Roman" w:hAnsi="Arial" w:cs="Arial"/>
                <w:sz w:val="18"/>
                <w:szCs w:val="18"/>
              </w:rPr>
              <w:lastRenderedPageBreak/>
              <w:t>конкурса с последующим возмещением Заказчиком. Ориентировочный о</w:t>
            </w:r>
            <w:r>
              <w:rPr>
                <w:rFonts w:ascii="Arial" w:eastAsia="Times New Roman" w:hAnsi="Arial" w:cs="Arial"/>
                <w:sz w:val="18"/>
                <w:szCs w:val="18"/>
              </w:rPr>
              <w:t xml:space="preserve">бъем перевозок - 2000 т. ежемесячно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1  ,</w:t>
            </w:r>
            <w:r>
              <w:rPr>
                <w:rFonts w:ascii="Arial" w:eastAsia="Times New Roman" w:hAnsi="Arial" w:cs="Arial"/>
                <w:sz w:val="18"/>
                <w:szCs w:val="18"/>
              </w:rPr>
              <w:br/>
              <w:t xml:space="preserve">145 819 323  RUB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4660603"/>
              <w:rPr>
                <w:rFonts w:ascii="Arial" w:eastAsia="Times New Roman" w:hAnsi="Arial" w:cs="Arial"/>
                <w:sz w:val="18"/>
                <w:szCs w:val="18"/>
              </w:rPr>
            </w:pPr>
            <w:r>
              <w:rPr>
                <w:rFonts w:ascii="Arial" w:eastAsia="Times New Roman" w:hAnsi="Arial" w:cs="Arial"/>
                <w:sz w:val="18"/>
                <w:szCs w:val="18"/>
              </w:rPr>
              <w:t>ОАО "Нафтан" г. Новополоцк, Витебская обл., РБ</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3541434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6905375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52.29.1</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Лот № 3: Организация экспедирования перевозки ацетонциангидрина по маршруту ст. Рудня – эксп. (172008), РЖД – ст. Игумново (264803), РЖД в собственных ж.д. цистернах (вес нетто 61 т.) с учетом возврата порожней цистерны на станцию отправления. Ставка участ</w:t>
            </w:r>
            <w:r>
              <w:rPr>
                <w:rFonts w:ascii="Arial" w:eastAsia="Times New Roman" w:hAnsi="Arial" w:cs="Arial"/>
                <w:sz w:val="18"/>
                <w:szCs w:val="18"/>
              </w:rPr>
              <w:t>ника должна включать в себя вознаграждение (согласно Приложения 1 к конкурсным документам) за организацию перевозки (с учетом вознаграждения контрагента (контрагентов) если таковые имеются) и дополнительные сборы за организацию перевозки без учета выставля</w:t>
            </w:r>
            <w:r>
              <w:rPr>
                <w:rFonts w:ascii="Arial" w:eastAsia="Times New Roman" w:hAnsi="Arial" w:cs="Arial"/>
                <w:sz w:val="18"/>
                <w:szCs w:val="18"/>
              </w:rPr>
              <w:t>емых железной дорогой провозных платежей (ж/д тариф и иные платежи, выставляемые железной дорогой рассчитываемые актуальной версией программы Rail Tarif). Ж.д. тариф, иные расходы, связанные с перевозками грузов (выставляемые железной дорогой, рассчитываем</w:t>
            </w:r>
            <w:r>
              <w:rPr>
                <w:rFonts w:ascii="Arial" w:eastAsia="Times New Roman" w:hAnsi="Arial" w:cs="Arial"/>
                <w:sz w:val="18"/>
                <w:szCs w:val="18"/>
              </w:rPr>
              <w:t xml:space="preserve">ые актуальной версией программы Rail Tarif) оплачивает победитель конкурса с последующим возмещением Заказчиком. Ориентировочный объем перевозок - 2000 т. ежемесячно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w:t>
            </w:r>
            <w:r>
              <w:rPr>
                <w:rFonts w:ascii="Arial" w:eastAsia="Times New Roman" w:hAnsi="Arial" w:cs="Arial"/>
                <w:sz w:val="18"/>
                <w:szCs w:val="18"/>
              </w:rPr>
              <w:br/>
              <w:t xml:space="preserve">73 788 480  RUB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w:t>
            </w:r>
            <w:r>
              <w:rPr>
                <w:rFonts w:ascii="Arial" w:eastAsia="Times New Roman" w:hAnsi="Arial" w:cs="Arial"/>
                <w:sz w:val="18"/>
                <w:szCs w:val="18"/>
              </w:rPr>
              <w:t xml:space="preserve">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5510447"/>
              <w:rPr>
                <w:rFonts w:ascii="Arial" w:eastAsia="Times New Roman" w:hAnsi="Arial" w:cs="Arial"/>
                <w:sz w:val="18"/>
                <w:szCs w:val="18"/>
              </w:rPr>
            </w:pPr>
            <w:r>
              <w:rPr>
                <w:rFonts w:ascii="Arial" w:eastAsia="Times New Roman" w:hAnsi="Arial" w:cs="Arial"/>
                <w:sz w:val="18"/>
                <w:szCs w:val="18"/>
              </w:rPr>
              <w:t>ОАО "Нафтан" г. Новополоцк, Витебская обл., РБ</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8823720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5710722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52.29.1</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2020-848091</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Перевозки / логистика / таможня &gt; Железнодорожные перевозки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ТЭУ по перевозке и перевалке нитрила акриловой кислоты (НАК) в международном железнодорожном сообщении на условиях FOB порт Рени (Украина) в 2021г.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"Нафтан"</w:t>
            </w:r>
            <w:r>
              <w:rPr>
                <w:rFonts w:ascii="Arial" w:eastAsia="Times New Roman" w:hAnsi="Arial" w:cs="Arial"/>
                <w:sz w:val="18"/>
                <w:szCs w:val="18"/>
              </w:rPr>
              <w:br/>
              <w:t>Республика Беларусь, Витебская обл., Новополоцк, 211441, ОАО "Нафтан"</w:t>
            </w:r>
            <w:r>
              <w:rPr>
                <w:rFonts w:ascii="Arial" w:eastAsia="Times New Roman" w:hAnsi="Arial" w:cs="Arial"/>
                <w:sz w:val="18"/>
                <w:szCs w:val="18"/>
              </w:rPr>
              <w:br/>
              <w:t xml:space="preserve">300042199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Смирнов Евгений Петрович, +</w:t>
            </w:r>
            <w:r>
              <w:rPr>
                <w:rFonts w:ascii="Arial" w:eastAsia="Times New Roman" w:hAnsi="Arial" w:cs="Arial"/>
                <w:sz w:val="18"/>
                <w:szCs w:val="18"/>
              </w:rPr>
              <w:t xml:space="preserve">375 214 55 71 18, tender@polymir.by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04.12.2020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 участию в процедуре закупки допускаются резиденты Республики Беларусь, нерезиденты Республики Беларусь, учредителями, участниками которых являются только белорусские государственные юридические лица, Республика Беларусь или её административно-территориал</w:t>
            </w:r>
            <w:r>
              <w:rPr>
                <w:rFonts w:ascii="Arial" w:eastAsia="Times New Roman" w:hAnsi="Arial" w:cs="Arial"/>
                <w:sz w:val="18"/>
                <w:szCs w:val="18"/>
              </w:rPr>
              <w:t xml:space="preserve">ьные единицы, обладающие правом и возможностями оказать услуги по организации перевозки грузов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Для подтверждения соответствия установленным требованиям Участниками предоставляются следующие квалификационные документы/свед</w:t>
            </w:r>
            <w:r>
              <w:rPr>
                <w:rFonts w:ascii="Arial" w:eastAsia="Times New Roman" w:hAnsi="Arial" w:cs="Arial"/>
                <w:sz w:val="18"/>
                <w:szCs w:val="18"/>
              </w:rPr>
              <w:t>ения:</w:t>
            </w:r>
            <w:r>
              <w:rPr>
                <w:rFonts w:ascii="Arial" w:eastAsia="Times New Roman" w:hAnsi="Arial" w:cs="Arial"/>
                <w:sz w:val="18"/>
                <w:szCs w:val="18"/>
              </w:rPr>
              <w:br/>
              <w:t>1. Заверенная Участником копия свидетельства о государственной регистрации юридического лица (индивидуального предпринимателя), выданного государственным регистрирующим органом;</w:t>
            </w:r>
            <w:r>
              <w:rPr>
                <w:rFonts w:ascii="Arial" w:eastAsia="Times New Roman" w:hAnsi="Arial" w:cs="Arial"/>
                <w:sz w:val="18"/>
                <w:szCs w:val="18"/>
              </w:rPr>
              <w:br/>
              <w:t>2. Заверенная Участником копия Устава, подтверждающая фирменное наименов</w:t>
            </w:r>
            <w:r>
              <w:rPr>
                <w:rFonts w:ascii="Arial" w:eastAsia="Times New Roman" w:hAnsi="Arial" w:cs="Arial"/>
                <w:sz w:val="18"/>
                <w:szCs w:val="18"/>
              </w:rPr>
              <w:t>ание Участника, место нахождения Участника и полномочия органов управления и исполнительных органов Участника;</w:t>
            </w:r>
            <w:r>
              <w:rPr>
                <w:rFonts w:ascii="Arial" w:eastAsia="Times New Roman" w:hAnsi="Arial" w:cs="Arial"/>
                <w:sz w:val="18"/>
                <w:szCs w:val="18"/>
              </w:rPr>
              <w:br/>
              <w:t>3. Заверенная Участником копия документа, подтверждающего полномочия руководителя Участника (положение, приказ, доверенность или иной документ);</w:t>
            </w:r>
            <w:r>
              <w:rPr>
                <w:rFonts w:ascii="Arial" w:eastAsia="Times New Roman" w:hAnsi="Arial" w:cs="Arial"/>
                <w:sz w:val="18"/>
                <w:szCs w:val="18"/>
              </w:rPr>
              <w:br/>
            </w:r>
            <w:r>
              <w:rPr>
                <w:rFonts w:ascii="Arial" w:eastAsia="Times New Roman" w:hAnsi="Arial" w:cs="Arial"/>
                <w:sz w:val="18"/>
                <w:szCs w:val="18"/>
              </w:rPr>
              <w:t>4. Письменное заявление, подтверждающее, что Участник:</w:t>
            </w:r>
            <w:r>
              <w:rPr>
                <w:rFonts w:ascii="Arial" w:eastAsia="Times New Roman" w:hAnsi="Arial" w:cs="Arial"/>
                <w:sz w:val="18"/>
                <w:szCs w:val="18"/>
              </w:rPr>
              <w:br/>
              <w:t>- не находится в процессе ликвидации, реорганизации в форме разделения или выделения, а также в стадии прекращения деятельности, или признанные в установленном законодательными актами порядке экономиче</w:t>
            </w:r>
            <w:r>
              <w:rPr>
                <w:rFonts w:ascii="Arial" w:eastAsia="Times New Roman" w:hAnsi="Arial" w:cs="Arial"/>
                <w:sz w:val="18"/>
                <w:szCs w:val="18"/>
              </w:rPr>
              <w:t>ски несостоятельными (банкротами), за исключением находящихся в процедуре санации;</w:t>
            </w:r>
            <w:r>
              <w:rPr>
                <w:rFonts w:ascii="Arial" w:eastAsia="Times New Roman" w:hAnsi="Arial" w:cs="Arial"/>
                <w:sz w:val="18"/>
                <w:szCs w:val="18"/>
              </w:rPr>
              <w:br/>
            </w:r>
            <w:r>
              <w:rPr>
                <w:rFonts w:ascii="Arial" w:eastAsia="Times New Roman" w:hAnsi="Arial" w:cs="Arial"/>
                <w:sz w:val="18"/>
                <w:szCs w:val="18"/>
              </w:rPr>
              <w:lastRenderedPageBreak/>
              <w:t>- не включен в формируемый Министерством антимонопольного регулирования и торговли реестр поставщиков (подрядчиков, исполнителей), временно не допускаемых к закупкам;</w:t>
            </w:r>
            <w:r>
              <w:rPr>
                <w:rFonts w:ascii="Arial" w:eastAsia="Times New Roman" w:hAnsi="Arial" w:cs="Arial"/>
                <w:sz w:val="18"/>
                <w:szCs w:val="18"/>
              </w:rPr>
              <w:br/>
              <w:t>5. Гар</w:t>
            </w:r>
            <w:r>
              <w:rPr>
                <w:rFonts w:ascii="Arial" w:eastAsia="Times New Roman" w:hAnsi="Arial" w:cs="Arial"/>
                <w:sz w:val="18"/>
                <w:szCs w:val="18"/>
              </w:rPr>
              <w:t>антийное письмо о действительности предложенной в конкурсном предложении стоимости ТЭУ и ее неизменности в сторону увеличения по 31 декабря 2021 года;</w:t>
            </w:r>
            <w:r>
              <w:rPr>
                <w:rFonts w:ascii="Arial" w:eastAsia="Times New Roman" w:hAnsi="Arial" w:cs="Arial"/>
                <w:sz w:val="18"/>
                <w:szCs w:val="18"/>
              </w:rPr>
              <w:br/>
              <w:t>6. Документы, подтверждающие экономическое и финансовое положение Участника (не менее двух из перечисленн</w:t>
            </w:r>
            <w:r>
              <w:rPr>
                <w:rFonts w:ascii="Arial" w:eastAsia="Times New Roman" w:hAnsi="Arial" w:cs="Arial"/>
                <w:sz w:val="18"/>
                <w:szCs w:val="18"/>
              </w:rPr>
              <w:t>ых документов: справки банков (налоговых органов) об экономической деятельности; справки налоговых органов об уплате соответствующих налоговых платежей; бухгалтерский баланс (выписка из книги чета доходов и расходов – для участников, применяющих упрощенную</w:t>
            </w:r>
            <w:r>
              <w:rPr>
                <w:rFonts w:ascii="Arial" w:eastAsia="Times New Roman" w:hAnsi="Arial" w:cs="Arial"/>
                <w:sz w:val="18"/>
                <w:szCs w:val="18"/>
              </w:rPr>
              <w:t xml:space="preserve"> систему налогообложения) за предыдущий год, а так же на последнюю отчетную дату текущего года (организации, находящиеся в процессе санации также представляют документ, устанавливающий срок ее окончания, определенный в соответствии с законодательством); ау</w:t>
            </w:r>
            <w:r>
              <w:rPr>
                <w:rFonts w:ascii="Arial" w:eastAsia="Times New Roman" w:hAnsi="Arial" w:cs="Arial"/>
                <w:sz w:val="18"/>
                <w:szCs w:val="18"/>
              </w:rPr>
              <w:t>диторские заключения);</w:t>
            </w:r>
            <w:r>
              <w:rPr>
                <w:rFonts w:ascii="Arial" w:eastAsia="Times New Roman" w:hAnsi="Arial" w:cs="Arial"/>
                <w:sz w:val="18"/>
                <w:szCs w:val="18"/>
              </w:rPr>
              <w:br/>
              <w:t>7. Документы, подтверждающие технические возможности и деловую репутацию Участника (не менее двух из перечисленных документов: список договоров на оказание транспортно-экспедиционных услуг, заключенных за последние 2 года; сведения/о</w:t>
            </w:r>
            <w:r>
              <w:rPr>
                <w:rFonts w:ascii="Arial" w:eastAsia="Times New Roman" w:hAnsi="Arial" w:cs="Arial"/>
                <w:sz w:val="18"/>
                <w:szCs w:val="18"/>
              </w:rPr>
              <w:t>тзывы получателей услуг (рекомендательные письма и т.д.); документы, подтверждающие членство участника в международных и/или республиканских организациях (ассоциациях), связанных с транспортной или логистической деятельностью).</w:t>
            </w:r>
            <w:r>
              <w:rPr>
                <w:rFonts w:ascii="Arial" w:eastAsia="Times New Roman" w:hAnsi="Arial" w:cs="Arial"/>
                <w:sz w:val="18"/>
                <w:szCs w:val="18"/>
              </w:rPr>
              <w:br/>
            </w:r>
            <w:r>
              <w:rPr>
                <w:rFonts w:ascii="Arial" w:eastAsia="Times New Roman" w:hAnsi="Arial" w:cs="Arial"/>
                <w:sz w:val="18"/>
                <w:szCs w:val="18"/>
              </w:rPr>
              <w:br/>
              <w:t>Заказчик на любом этапе осу</w:t>
            </w:r>
            <w:r>
              <w:rPr>
                <w:rFonts w:ascii="Arial" w:eastAsia="Times New Roman" w:hAnsi="Arial" w:cs="Arial"/>
                <w:sz w:val="18"/>
                <w:szCs w:val="18"/>
              </w:rPr>
              <w:t>ществления закупок, предшествующем подписанию договора, имеет право потребовать от Участника иные документальные доказательства или иную информацию, подтверждающую его квалификационные данные, а так же, при необходимости, предоставление специальных разреше</w:t>
            </w:r>
            <w:r>
              <w:rPr>
                <w:rFonts w:ascii="Arial" w:eastAsia="Times New Roman" w:hAnsi="Arial" w:cs="Arial"/>
                <w:sz w:val="18"/>
                <w:szCs w:val="18"/>
              </w:rPr>
              <w:t>ний на занятие деятельностью, связанной с оказанием услуг.</w:t>
            </w:r>
            <w:r>
              <w:rPr>
                <w:rFonts w:ascii="Arial" w:eastAsia="Times New Roman" w:hAnsi="Arial" w:cs="Arial"/>
                <w:sz w:val="18"/>
                <w:szCs w:val="18"/>
              </w:rPr>
              <w:br/>
            </w:r>
            <w:r>
              <w:rPr>
                <w:rFonts w:ascii="Arial" w:eastAsia="Times New Roman" w:hAnsi="Arial" w:cs="Arial"/>
                <w:sz w:val="18"/>
                <w:szCs w:val="18"/>
              </w:rPr>
              <w:br/>
              <w:t>Участник исключается из участия в процедурах закупок при отказе представить по требованию Заказчика требуемую квалификационную информацию, при представлении недостоверной либо несоответствующей ин</w:t>
            </w:r>
            <w:r>
              <w:rPr>
                <w:rFonts w:ascii="Arial" w:eastAsia="Times New Roman" w:hAnsi="Arial" w:cs="Arial"/>
                <w:sz w:val="18"/>
                <w:szCs w:val="18"/>
              </w:rPr>
              <w:t xml:space="preserve">формации, его предложение отклоняется.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Подробнее с условиями проведения процедуры закупки можно ознакомиться в конкурсных документах. Условия и требования, изложенные в конкурсных документах, являются обязательными для всех участников </w:t>
            </w:r>
            <w:r>
              <w:rPr>
                <w:rFonts w:ascii="Arial" w:eastAsia="Times New Roman" w:hAnsi="Arial" w:cs="Arial"/>
                <w:sz w:val="18"/>
                <w:szCs w:val="18"/>
              </w:rPr>
              <w:t xml:space="preserve">процедуры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Конкурсные документы размещены на официальных сайтах ОАО "Нафтан" www.naftan.by и www.polymir.by в разделе «Закупки и Конкурсы» - «Транспортно-экспедиционные услуги»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Конкурсное предложение Участника и комплект документов, указанный в п.12.3 конкурсных документов, оформляется в письменном виде и направляется по почте почтовым отправлением либо посредством электронн</w:t>
            </w:r>
            <w:r>
              <w:rPr>
                <w:rFonts w:ascii="Arial" w:eastAsia="Times New Roman" w:hAnsi="Arial" w:cs="Arial"/>
                <w:sz w:val="18"/>
                <w:szCs w:val="18"/>
              </w:rPr>
              <w:t>ой почты (сканированное конкурсное предложение с последующим предоставлением оригиналов почтовым отправлением). Предложение, составленное с учетом всех требований, должно быть предоставлено не позднее 12.00 (по белорусскому времени) «04» декабря 2020г. сле</w:t>
            </w:r>
            <w:r>
              <w:rPr>
                <w:rFonts w:ascii="Arial" w:eastAsia="Times New Roman" w:hAnsi="Arial" w:cs="Arial"/>
                <w:sz w:val="18"/>
                <w:szCs w:val="18"/>
              </w:rPr>
              <w:t>дующим образом: 1). В запечатанном конверте с пометкой «Конкурсное предложение на оказание транспортно-экспедиционных услуг в международном железнодорожном сообщении по перевозке/перевалке НАК на условиях FOB Рени (Украина) на 2021г. Не вскрывать до 12 час</w:t>
            </w:r>
            <w:r>
              <w:rPr>
                <w:rFonts w:ascii="Arial" w:eastAsia="Times New Roman" w:hAnsi="Arial" w:cs="Arial"/>
                <w:sz w:val="18"/>
                <w:szCs w:val="18"/>
              </w:rPr>
              <w:t>ов 00 минут 04 декабря 2020 года». Адрес представления предложений: Республика Беларусь, Витебская обл., 211440, г. Новополоцк-5, завод «Полимир» ОАО "Нафтан" кабинет № 2. 2). Сканированное предложение (с последующим предоставлением оригиналов почтовым отп</w:t>
            </w:r>
            <w:r>
              <w:rPr>
                <w:rFonts w:ascii="Arial" w:eastAsia="Times New Roman" w:hAnsi="Arial" w:cs="Arial"/>
                <w:sz w:val="18"/>
                <w:szCs w:val="18"/>
              </w:rPr>
              <w:t>равлением по адресу, указанному в п. 11.1 настоящих конкурсных документов) на электронный адрес tender@polymir.by с пометкой «Конкурсное предложение на оказание транспортно-экспедиционных услуг в международном железнодорожном сообщении по перевозке/перевал</w:t>
            </w:r>
            <w:r>
              <w:rPr>
                <w:rFonts w:ascii="Arial" w:eastAsia="Times New Roman" w:hAnsi="Arial" w:cs="Arial"/>
                <w:sz w:val="18"/>
                <w:szCs w:val="18"/>
              </w:rPr>
              <w:t xml:space="preserve">ке НАК на условиях FOB Рени (Украина) на 2021г.». Конверты с конкурсными предложениями (сканированные конкурсные предложения), полученные Заказчиком по истечение окончательного срока представления конкурсных </w:t>
            </w:r>
            <w:r>
              <w:rPr>
                <w:rFonts w:ascii="Arial" w:eastAsia="Times New Roman" w:hAnsi="Arial" w:cs="Arial"/>
                <w:sz w:val="18"/>
                <w:szCs w:val="18"/>
              </w:rPr>
              <w:lastRenderedPageBreak/>
              <w:t>предложений, не вскрываются (не оглашаются, не п</w:t>
            </w:r>
            <w:r>
              <w:rPr>
                <w:rFonts w:ascii="Arial" w:eastAsia="Times New Roman" w:hAnsi="Arial" w:cs="Arial"/>
                <w:sz w:val="18"/>
                <w:szCs w:val="18"/>
              </w:rPr>
              <w:t>ринимаются к рассмотрению конкурсной комиссии) и возвращаются представившим их Участникам (в случаем поступления конкурсного предложения в конверте по истечении окончательного срока представления конкурсных предложений). Во избежание поступления конкурсных</w:t>
            </w:r>
            <w:r>
              <w:rPr>
                <w:rFonts w:ascii="Arial" w:eastAsia="Times New Roman" w:hAnsi="Arial" w:cs="Arial"/>
                <w:sz w:val="18"/>
                <w:szCs w:val="18"/>
              </w:rPr>
              <w:t xml:space="preserve"> предложений после крайнего срока их представления при отправке конкурсного предложения почтовым отправлением, Заказчик рекомендует Участникам направлять конверты с конкурсными предложениями экспресс-почтой, с указанием почтовой компании крайнего срока дос</w:t>
            </w:r>
            <w:r>
              <w:rPr>
                <w:rFonts w:ascii="Arial" w:eastAsia="Times New Roman" w:hAnsi="Arial" w:cs="Arial"/>
                <w:sz w:val="18"/>
                <w:szCs w:val="18"/>
              </w:rPr>
              <w:t xml:space="preserve">тавки предложения. Участник имеет право отозвать либо изменить свое конкурсное предложение не позднее окончательного срока подачи конкурсных предложений (до 12:00ч. 04.12.2020г.).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 состав закупаемых услуг входит: - доставка НАК от станции погранперехода РБ-Украина до станции Рени-Порт (эксп.), УЗ; - хранение ж/д цистерн с НАК на подъездных путях в ожидании подхода судна; - перевалка НАК в порту с ж/д цистерн на б</w:t>
            </w:r>
            <w:r>
              <w:rPr>
                <w:rFonts w:ascii="Arial" w:eastAsia="Times New Roman" w:hAnsi="Arial" w:cs="Arial"/>
                <w:sz w:val="18"/>
                <w:szCs w:val="18"/>
              </w:rPr>
              <w:t>орт судна; - возврат порожних ж/д цистерн от станции Рени-Порт (эксп.) до станции погранперехода Украина - РБ; - услуги независимого сюрвейера, а также: - иные сопутствующие расходы; - вознаграждение экспедитора. Обязательное условие: экспедитор по Украинс</w:t>
            </w:r>
            <w:r>
              <w:rPr>
                <w:rFonts w:ascii="Arial" w:eastAsia="Times New Roman" w:hAnsi="Arial" w:cs="Arial"/>
                <w:sz w:val="18"/>
                <w:szCs w:val="18"/>
              </w:rPr>
              <w:t xml:space="preserve">ким железным дорогам – ООО «БНК»-Украина. Перечень услуг независимого сюрвейера: -проведение полной спецификации анализов (Appearance, Aldehydes content as Acetic Aldehyde, Acidity as Acetic Acid, Purity (and Impurities), Boiling limits, Colority, Copper, </w:t>
            </w:r>
            <w:r>
              <w:rPr>
                <w:rFonts w:ascii="Arial" w:eastAsia="Times New Roman" w:hAnsi="Arial" w:cs="Arial"/>
                <w:sz w:val="18"/>
                <w:szCs w:val="18"/>
              </w:rPr>
              <w:t>Density, Iron, Hydrocyanic acid, Inhibitor, Non-volatile matter, Peroxides as H2O2, pH 5% of aqueous acrylonitrile solution, Refractive index, Titration value, Water, Oxazole), -взятие проб и проверка на foot, -взятие проб и проверка берегового трубопровод</w:t>
            </w:r>
            <w:r>
              <w:rPr>
                <w:rFonts w:ascii="Arial" w:eastAsia="Times New Roman" w:hAnsi="Arial" w:cs="Arial"/>
                <w:sz w:val="18"/>
                <w:szCs w:val="18"/>
              </w:rPr>
              <w:t xml:space="preserve">а (цвет, плотность, содержание </w:t>
            </w:r>
            <w:r>
              <w:rPr>
                <w:rFonts w:ascii="Arial" w:eastAsia="Times New Roman" w:hAnsi="Arial" w:cs="Arial"/>
                <w:sz w:val="18"/>
                <w:szCs w:val="18"/>
              </w:rPr>
              <w:lastRenderedPageBreak/>
              <w:t>воды), -проверка и подтверждение чистоты судовых танков перед погрузкой, определение количества погруженного НАК на борт судна (береговые и судовые замеры), -хранение проб не более 30 дней и их утилизация, -предоставление отч</w:t>
            </w:r>
            <w:r>
              <w:rPr>
                <w:rFonts w:ascii="Arial" w:eastAsia="Times New Roman" w:hAnsi="Arial" w:cs="Arial"/>
                <w:sz w:val="18"/>
                <w:szCs w:val="18"/>
              </w:rPr>
              <w:t>ета о результатах проведения вышеупомянутых услуг (SURVEY REPORT). Примечание: -отгрузка НАК осуществляется в собственных ж/д цистернах завода «Полимир» ОАО «Нафтан» (в ставку должна быть включена стоимость экспедирования порожних ж/д цистерн от ст. Рени-П</w:t>
            </w:r>
            <w:r>
              <w:rPr>
                <w:rFonts w:ascii="Arial" w:eastAsia="Times New Roman" w:hAnsi="Arial" w:cs="Arial"/>
                <w:sz w:val="18"/>
                <w:szCs w:val="18"/>
              </w:rPr>
              <w:t xml:space="preserve">орт-эксп. до границы РБ). -оплату ж/д тарифа по БЧ производит грузоотправитель: завод «Полимир» ОАО «Нафтан».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1  ,</w:t>
            </w:r>
            <w:r>
              <w:rPr>
                <w:rFonts w:ascii="Arial" w:eastAsia="Times New Roman" w:hAnsi="Arial" w:cs="Arial"/>
                <w:sz w:val="18"/>
                <w:szCs w:val="18"/>
              </w:rPr>
              <w:br/>
              <w:t xml:space="preserve">2 851 200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19635308"/>
              <w:rPr>
                <w:rFonts w:ascii="Arial" w:eastAsia="Times New Roman" w:hAnsi="Arial" w:cs="Arial"/>
                <w:sz w:val="18"/>
                <w:szCs w:val="18"/>
              </w:rPr>
            </w:pPr>
            <w:r>
              <w:rPr>
                <w:rFonts w:ascii="Arial" w:eastAsia="Times New Roman" w:hAnsi="Arial" w:cs="Arial"/>
                <w:sz w:val="18"/>
                <w:szCs w:val="18"/>
              </w:rPr>
              <w:t>ОАО "Нафтан" г. Новополоцк, Витебская обл., РБ</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8646215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2296862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52.29.1</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26375237"/>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СТРОИТЕЛЬСТВО / АРХИТЕКТУРА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2020-849137</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Подрядные торги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Строительство / архитектура &gt; Инженерные сети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организации для выполнения строительно-монтажных работ по объекту «Проект застройки микрорайона «Северный-2». Микрорайон «Анисимовичи-1». 1-я очередь строительства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Дочернее коммунальное унитарное предприятие по капитальному строительству "УКС города Барановичи"</w:t>
            </w:r>
            <w:r>
              <w:rPr>
                <w:rFonts w:ascii="Arial" w:eastAsia="Times New Roman" w:hAnsi="Arial" w:cs="Arial"/>
                <w:sz w:val="18"/>
                <w:szCs w:val="18"/>
              </w:rPr>
              <w:br/>
              <w:t>Республика Беларусь, Брестская обл., г. Барановичи, 225409, ул. Ленина, д.24/1, оф. 2</w:t>
            </w:r>
            <w:r>
              <w:rPr>
                <w:rFonts w:ascii="Arial" w:eastAsia="Times New Roman" w:hAnsi="Arial" w:cs="Arial"/>
                <w:sz w:val="18"/>
                <w:szCs w:val="18"/>
              </w:rPr>
              <w:br/>
              <w:t xml:space="preserve">291283016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 от</w:t>
            </w:r>
            <w:r>
              <w:rPr>
                <w:rFonts w:ascii="Arial" w:eastAsia="Times New Roman" w:hAnsi="Arial" w:cs="Arial"/>
                <w:sz w:val="18"/>
                <w:szCs w:val="18"/>
              </w:rPr>
              <w:t xml:space="preserve">чества, номера телефонов </w:t>
            </w:r>
            <w:r>
              <w:rPr>
                <w:rFonts w:ascii="Arial" w:eastAsia="Times New Roman" w:hAnsi="Arial" w:cs="Arial"/>
                <w:sz w:val="18"/>
                <w:szCs w:val="18"/>
              </w:rPr>
              <w:lastRenderedPageBreak/>
              <w:t xml:space="preserve">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Пархутик Сергей Александрович 8-0163-64-17-34 (инженер технического надзора)</w:t>
            </w:r>
            <w:r>
              <w:rPr>
                <w:rFonts w:ascii="Arial" w:eastAsia="Times New Roman" w:hAnsi="Arial" w:cs="Arial"/>
                <w:sz w:val="18"/>
                <w:szCs w:val="18"/>
              </w:rPr>
              <w:br/>
            </w:r>
            <w:r>
              <w:rPr>
                <w:rFonts w:ascii="Arial" w:eastAsia="Times New Roman" w:hAnsi="Arial" w:cs="Arial"/>
                <w:sz w:val="18"/>
                <w:szCs w:val="18"/>
              </w:rPr>
              <w:lastRenderedPageBreak/>
              <w:t xml:space="preserve">Рудман Сергей Георгиевич, +375 163 64 17 40, bg-uks@tut.by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приложенной документации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приложенной документации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организации для выполнения строительно-монтажных работ по объекту «Проект застройки микрорайона «Северный-2». Микрорайон «Анисимовичи-1». 1-я очередь строительства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w:t>
            </w:r>
            <w:r>
              <w:rPr>
                <w:rFonts w:ascii="Arial" w:eastAsia="Times New Roman" w:hAnsi="Arial" w:cs="Arial"/>
                <w:sz w:val="18"/>
                <w:szCs w:val="18"/>
              </w:rPr>
              <w:br/>
              <w:t xml:space="preserve">9 552 398.21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 по </w:t>
            </w:r>
            <w:r>
              <w:rPr>
                <w:rFonts w:ascii="Arial" w:eastAsia="Times New Roman" w:hAnsi="Arial" w:cs="Arial"/>
                <w:sz w:val="18"/>
                <w:szCs w:val="18"/>
              </w:rPr>
              <w:t xml:space="preserve">–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3354894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41.00.00.000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2020-849142</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Подрядные торги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Строительство / архитектура &gt; Инженерные сети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организации для выполнения строительно-монтажных работ по объекту «Проект застройки микрорайона «Северный-2». Микрорайон «Анисимовичи-1». 2-я очередь строительства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место нахо</w:t>
            </w:r>
            <w:r>
              <w:rPr>
                <w:rFonts w:ascii="Arial" w:eastAsia="Times New Roman" w:hAnsi="Arial" w:cs="Arial"/>
                <w:sz w:val="18"/>
                <w:szCs w:val="18"/>
              </w:rPr>
              <w:t xml:space="preserve">ждения </w:t>
            </w:r>
            <w:r>
              <w:rPr>
                <w:rFonts w:ascii="Arial" w:eastAsia="Times New Roman" w:hAnsi="Arial" w:cs="Arial"/>
                <w:sz w:val="18"/>
                <w:szCs w:val="18"/>
              </w:rPr>
              <w:lastRenderedPageBreak/>
              <w:t xml:space="preserve">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Дочернее коммунальное унитарное предприятие по капитальному строительству "УКС города Барановичи"</w:t>
            </w:r>
            <w:r>
              <w:rPr>
                <w:rFonts w:ascii="Arial" w:eastAsia="Times New Roman" w:hAnsi="Arial" w:cs="Arial"/>
                <w:sz w:val="18"/>
                <w:szCs w:val="18"/>
              </w:rPr>
              <w:br/>
            </w:r>
            <w:r>
              <w:rPr>
                <w:rFonts w:ascii="Arial" w:eastAsia="Times New Roman" w:hAnsi="Arial" w:cs="Arial"/>
                <w:sz w:val="18"/>
                <w:szCs w:val="18"/>
              </w:rPr>
              <w:lastRenderedPageBreak/>
              <w:t>Республика Беларусь, Брестская обл., г. Барановичи, 225409, ул. Ленина, д.24/1, оф. 2</w:t>
            </w:r>
            <w:r>
              <w:rPr>
                <w:rFonts w:ascii="Arial" w:eastAsia="Times New Roman" w:hAnsi="Arial" w:cs="Arial"/>
                <w:sz w:val="18"/>
                <w:szCs w:val="18"/>
              </w:rPr>
              <w:br/>
              <w:t xml:space="preserve">291283016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Фамилии, имена и отчества, номе</w:t>
            </w:r>
            <w:r>
              <w:rPr>
                <w:rFonts w:ascii="Arial" w:eastAsia="Times New Roman" w:hAnsi="Arial" w:cs="Arial"/>
                <w:sz w:val="18"/>
                <w:szCs w:val="18"/>
              </w:rPr>
              <w:t xml:space="preserve">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Пархутик Сергей Александрович 8-0163-64-17-34 (инженер технического надзора)</w:t>
            </w:r>
            <w:r>
              <w:rPr>
                <w:rFonts w:ascii="Arial" w:eastAsia="Times New Roman" w:hAnsi="Arial" w:cs="Arial"/>
                <w:sz w:val="18"/>
                <w:szCs w:val="18"/>
              </w:rPr>
              <w:br/>
              <w:t xml:space="preserve">Рудман Сергей Георгиевич, +375 163 64 17 40, bg-uks@tut.by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приложенной документации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приложенной документации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организации для выполнения строительно-монтажных работ по объекту «Проект застройки микрорайона «Северный-2». Микрорайон «Анисимовичи-1». 2-я очередь строительства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w:t>
            </w:r>
            <w:r>
              <w:rPr>
                <w:rFonts w:ascii="Arial" w:eastAsia="Times New Roman" w:hAnsi="Arial" w:cs="Arial"/>
                <w:sz w:val="18"/>
                <w:szCs w:val="18"/>
              </w:rPr>
              <w:br/>
              <w:t xml:space="preserve">5 990 373.76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 по –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9603380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41.00.00.000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2020-849316</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Подрядные торги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Строительство / архитектура &gt; Капитальное строительство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генподрядной организации для производства работ "под ключ"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Коммунальное унитарное дочернее предприятие "</w:t>
            </w:r>
            <w:r>
              <w:rPr>
                <w:rFonts w:ascii="Arial" w:eastAsia="Times New Roman" w:hAnsi="Arial" w:cs="Arial"/>
                <w:sz w:val="18"/>
                <w:szCs w:val="18"/>
              </w:rPr>
              <w:t>Управление капитального строительства Мозырского района"</w:t>
            </w:r>
            <w:r>
              <w:rPr>
                <w:rFonts w:ascii="Arial" w:eastAsia="Times New Roman" w:hAnsi="Arial" w:cs="Arial"/>
                <w:sz w:val="18"/>
                <w:szCs w:val="18"/>
              </w:rPr>
              <w:br/>
              <w:t>Республика Беларусь, Гомельская обл., г. Мозырь, 247760, ул. Фрунзе, 1</w:t>
            </w:r>
            <w:r>
              <w:rPr>
                <w:rFonts w:ascii="Arial" w:eastAsia="Times New Roman" w:hAnsi="Arial" w:cs="Arial"/>
                <w:sz w:val="18"/>
                <w:szCs w:val="18"/>
              </w:rPr>
              <w:br/>
              <w:t xml:space="preserve">400036158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организационные вопросы - Присада Ольга Леонид</w:t>
            </w:r>
            <w:r>
              <w:rPr>
                <w:rFonts w:ascii="Arial" w:eastAsia="Times New Roman" w:hAnsi="Arial" w:cs="Arial"/>
                <w:sz w:val="18"/>
                <w:szCs w:val="18"/>
              </w:rPr>
              <w:t>овна, 8(0236) 25-29-23, tender@uksmozyr.by;</w:t>
            </w:r>
            <w:r>
              <w:rPr>
                <w:rFonts w:ascii="Arial" w:eastAsia="Times New Roman" w:hAnsi="Arial" w:cs="Arial"/>
                <w:sz w:val="18"/>
                <w:szCs w:val="18"/>
              </w:rPr>
              <w:br/>
              <w:t xml:space="preserve">технические вопросы - Романов Сергей Николаевич, 8(044)7993211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30.11.2020 г. в 11-30 государственном предприятии «УКС Мозырского района» (Гомельская обл., г. Мозырь, ул. Фрунзе, 1), порядок проведения - согласно документации для предварительного квалификационного отбора участников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Выбор генподрядной организации для производства работ "под ключ" по объекту: «Строительство молочно-товарной фермы в н.п. Будки Наровлянского района».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w:t>
            </w:r>
            <w:r>
              <w:rPr>
                <w:rFonts w:ascii="Arial" w:eastAsia="Times New Roman" w:hAnsi="Arial" w:cs="Arial"/>
                <w:sz w:val="18"/>
                <w:szCs w:val="18"/>
              </w:rPr>
              <w:br/>
              <w:t xml:space="preserve">21 000 000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 по –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3129948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41.00.40.900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2020-847658</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Строительство / архитектура &gt; Строительно-монтажные работы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Выбор Генерального подрядчика по строительству "под ключ" объекта</w:t>
            </w:r>
            <w:r>
              <w:rPr>
                <w:rFonts w:ascii="Arial" w:eastAsia="Times New Roman" w:hAnsi="Arial" w:cs="Arial"/>
                <w:sz w:val="18"/>
                <w:szCs w:val="18"/>
              </w:rPr>
              <w:t xml:space="preserve"> "реконструкции цеха помола цемента (мельниц №1 и №2) на филиале №1 "Цементный завод" ОАО "Красносельскстройматериалы". 1-ая очередь строительства (мельница №1)"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место нахождения о</w:t>
            </w:r>
            <w:r>
              <w:rPr>
                <w:rFonts w:ascii="Arial" w:eastAsia="Times New Roman" w:hAnsi="Arial" w:cs="Arial"/>
                <w:sz w:val="18"/>
                <w:szCs w:val="18"/>
              </w:rPr>
              <w:t xml:space="preserve">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"Красносельскстройматериалы"</w:t>
            </w:r>
            <w:r>
              <w:rPr>
                <w:rFonts w:ascii="Arial" w:eastAsia="Times New Roman" w:hAnsi="Arial" w:cs="Arial"/>
                <w:sz w:val="18"/>
                <w:szCs w:val="18"/>
              </w:rPr>
              <w:br/>
              <w:t>Республика Беларусь, Гродненская обл., г.п.Красносельский, 231911, ул.Победы,5</w:t>
            </w:r>
            <w:r>
              <w:rPr>
                <w:rFonts w:ascii="Arial" w:eastAsia="Times New Roman" w:hAnsi="Arial" w:cs="Arial"/>
                <w:sz w:val="18"/>
                <w:szCs w:val="18"/>
              </w:rPr>
              <w:br/>
              <w:t xml:space="preserve">590118065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По вопросам провед</w:t>
            </w:r>
            <w:r>
              <w:rPr>
                <w:rFonts w:ascii="Arial" w:eastAsia="Times New Roman" w:hAnsi="Arial" w:cs="Arial"/>
                <w:sz w:val="18"/>
                <w:szCs w:val="18"/>
              </w:rPr>
              <w:t>ения конкурса: секретарь конкурсной комиссии: Софу Кирилл Витальевич, + 375 1512 6 10 13.</w:t>
            </w:r>
            <w:r>
              <w:rPr>
                <w:rFonts w:ascii="Arial" w:eastAsia="Times New Roman" w:hAnsi="Arial" w:cs="Arial"/>
                <w:sz w:val="18"/>
                <w:szCs w:val="18"/>
              </w:rPr>
              <w:br/>
              <w:t xml:space="preserve">По техническим вопросам: заместитель начальника отдела по строительству: Галецкий Игорь Валерьянович, +375 29 582 61 56.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Основная информация по процедуре закупки</w:t>
            </w:r>
            <w:r>
              <w:rPr>
                <w:rFonts w:ascii="Arial" w:eastAsia="Times New Roman" w:hAnsi="Arial" w:cs="Arial"/>
                <w:b/>
                <w:bCs/>
                <w:sz w:val="18"/>
                <w:szCs w:val="18"/>
              </w:rPr>
              <w:t xml:space="preserve">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17.11.2020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указано в конкурсных документах (прикрепленный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указано в конкурсных документах (прикрепленный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указано в конкурсных документах (прикрепленный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указано в конкурсных документах (прикрепленный файл)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указано в конкурсных документах (прикрепленный файл)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75"/>
        <w:gridCol w:w="2985"/>
        <w:gridCol w:w="2706"/>
        <w:gridCol w:w="318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Реконструкция цеха помола цемента (мельниц №1 и №2) на филиале №1 "Цементный завод" ОАО "Красносельскстройматериалы". 1-ая очередь строительства (мельница №1)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w:t>
            </w:r>
            <w:r>
              <w:rPr>
                <w:rFonts w:ascii="Arial" w:eastAsia="Times New Roman" w:hAnsi="Arial" w:cs="Arial"/>
                <w:sz w:val="18"/>
                <w:szCs w:val="18"/>
              </w:rPr>
              <w:br/>
              <w:t xml:space="preserve">9 324 600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17.11.2020 </w:t>
            </w:r>
            <w:r>
              <w:rPr>
                <w:rFonts w:ascii="Arial" w:eastAsia="Times New Roman" w:hAnsi="Arial" w:cs="Arial"/>
                <w:sz w:val="18"/>
                <w:szCs w:val="18"/>
              </w:rPr>
              <w:t xml:space="preserve">по 17.04.2021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28263202"/>
              <w:rPr>
                <w:rFonts w:ascii="Arial" w:eastAsia="Times New Roman" w:hAnsi="Arial" w:cs="Arial"/>
                <w:sz w:val="18"/>
                <w:szCs w:val="18"/>
              </w:rPr>
            </w:pPr>
            <w:r>
              <w:rPr>
                <w:rFonts w:ascii="Arial" w:eastAsia="Times New Roman" w:hAnsi="Arial" w:cs="Arial"/>
                <w:sz w:val="18"/>
                <w:szCs w:val="18"/>
              </w:rPr>
              <w:t>г.п. Красносельский</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9976988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w:t>
            </w:r>
            <w:r>
              <w:rPr>
                <w:rFonts w:ascii="Arial" w:eastAsia="Times New Roman" w:hAnsi="Arial" w:cs="Arial"/>
                <w:b/>
                <w:bCs/>
                <w:sz w:val="18"/>
                <w:szCs w:val="18"/>
              </w:rPr>
              <w:lastRenderedPageBreak/>
              <w:t xml:space="preserve">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50605789"/>
              <w:rPr>
                <w:rFonts w:ascii="Arial" w:eastAsia="Times New Roman" w:hAnsi="Arial" w:cs="Arial"/>
                <w:sz w:val="18"/>
                <w:szCs w:val="18"/>
              </w:rPr>
            </w:pPr>
            <w:r>
              <w:rPr>
                <w:rFonts w:ascii="Arial" w:eastAsia="Times New Roman" w:hAnsi="Arial" w:cs="Arial"/>
                <w:sz w:val="18"/>
                <w:szCs w:val="18"/>
              </w:rPr>
              <w:lastRenderedPageBreak/>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71.12.12.490</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201748756"/>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СЫРЬЕ / МАТЕРИАЛЫ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2020-847886</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оформления конкурентного листа""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Сырье / материалы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проволок порошковых с наполнителями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металлургичеcкий завод - управляющая компания холдинга "Б</w:t>
            </w:r>
            <w:r>
              <w:rPr>
                <w:rFonts w:ascii="Arial" w:eastAsia="Times New Roman" w:hAnsi="Arial" w:cs="Arial"/>
                <w:sz w:val="18"/>
                <w:szCs w:val="18"/>
              </w:rPr>
              <w:t>елорусская металлургическая компания"</w:t>
            </w:r>
            <w:r>
              <w:rPr>
                <w:rFonts w:ascii="Arial" w:eastAsia="Times New Roman" w:hAnsi="Arial" w:cs="Arial"/>
                <w:sz w:val="18"/>
                <w:szCs w:val="18"/>
              </w:rPr>
              <w:br/>
              <w:t>Республика Беларусь, Гомельская обл., г. Жлобин, 247210, ул. Промышленная, 37</w:t>
            </w:r>
            <w:r>
              <w:rPr>
                <w:rFonts w:ascii="Arial" w:eastAsia="Times New Roman" w:hAnsi="Arial" w:cs="Arial"/>
                <w:sz w:val="18"/>
                <w:szCs w:val="18"/>
              </w:rPr>
              <w:br/>
              <w:t xml:space="preserve">400074854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Терешкова Полина Васильевна </w:t>
            </w:r>
            <w:r>
              <w:rPr>
                <w:rFonts w:ascii="Arial" w:eastAsia="Times New Roman" w:hAnsi="Arial" w:cs="Arial"/>
                <w:sz w:val="18"/>
                <w:szCs w:val="18"/>
              </w:rPr>
              <w:br/>
              <w:t>тел.: + 375-2334-5 64 -30</w:t>
            </w:r>
            <w:r>
              <w:rPr>
                <w:rFonts w:ascii="Arial" w:eastAsia="Times New Roman" w:hAnsi="Arial" w:cs="Arial"/>
                <w:sz w:val="18"/>
                <w:szCs w:val="18"/>
              </w:rPr>
              <w:br/>
              <w:t>e-m</w:t>
            </w:r>
            <w:r>
              <w:rPr>
                <w:rFonts w:ascii="Arial" w:eastAsia="Times New Roman" w:hAnsi="Arial" w:cs="Arial"/>
                <w:sz w:val="18"/>
                <w:szCs w:val="18"/>
              </w:rPr>
              <w:t xml:space="preserve">ail: fer1.uss@bmz.gomel.by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Все полномочные участники. Подтверждение поставки по техническим требованиям ТТ 840-09-2015.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Предложение должно содержать следующую информацию:</w:t>
            </w:r>
            <w:r>
              <w:rPr>
                <w:rFonts w:ascii="Arial" w:eastAsia="Times New Roman" w:hAnsi="Arial" w:cs="Arial"/>
                <w:sz w:val="18"/>
                <w:szCs w:val="18"/>
              </w:rPr>
              <w:br/>
              <w:t>1.Стоимость предложения.</w:t>
            </w:r>
            <w:r>
              <w:rPr>
                <w:rFonts w:ascii="Arial" w:eastAsia="Times New Roman" w:hAnsi="Arial" w:cs="Arial"/>
                <w:sz w:val="18"/>
                <w:szCs w:val="18"/>
              </w:rPr>
              <w:br/>
              <w:t>2. Условия поставки: DDP - Жлобин (INCOTERMS 2010).</w:t>
            </w:r>
            <w:r>
              <w:rPr>
                <w:rFonts w:ascii="Arial" w:eastAsia="Times New Roman" w:hAnsi="Arial" w:cs="Arial"/>
                <w:sz w:val="18"/>
                <w:szCs w:val="18"/>
              </w:rPr>
              <w:br/>
            </w:r>
            <w:r>
              <w:rPr>
                <w:rFonts w:ascii="Arial" w:eastAsia="Times New Roman" w:hAnsi="Arial" w:cs="Arial"/>
                <w:sz w:val="18"/>
                <w:szCs w:val="18"/>
              </w:rPr>
              <w:t>3. Срок поставки</w:t>
            </w:r>
            <w:r>
              <w:rPr>
                <w:rFonts w:ascii="Arial" w:eastAsia="Times New Roman" w:hAnsi="Arial" w:cs="Arial"/>
                <w:sz w:val="18"/>
                <w:szCs w:val="18"/>
              </w:rPr>
              <w:br/>
              <w:t>4. Условия расчета: максимально возможная отсрочка платежа</w:t>
            </w:r>
            <w:r>
              <w:rPr>
                <w:rFonts w:ascii="Arial" w:eastAsia="Times New Roman" w:hAnsi="Arial" w:cs="Arial"/>
                <w:sz w:val="18"/>
                <w:szCs w:val="18"/>
              </w:rPr>
              <w:br/>
            </w:r>
            <w:r>
              <w:rPr>
                <w:rFonts w:ascii="Arial" w:eastAsia="Times New Roman" w:hAnsi="Arial" w:cs="Arial"/>
                <w:sz w:val="18"/>
                <w:szCs w:val="18"/>
              </w:rPr>
              <w:br/>
              <w:t>Участник, признанный победителем закупки в течение трёх рабочих дней с даты акцепта должен предоставить следующий пакет документов, подтверждающих правомочность и квалификацию:</w:t>
            </w:r>
            <w:r>
              <w:rPr>
                <w:rFonts w:ascii="Arial" w:eastAsia="Times New Roman" w:hAnsi="Arial" w:cs="Arial"/>
                <w:sz w:val="18"/>
                <w:szCs w:val="18"/>
              </w:rPr>
              <w:br/>
              <w:t>ес</w:t>
            </w:r>
            <w:r>
              <w:rPr>
                <w:rFonts w:ascii="Arial" w:eastAsia="Times New Roman" w:hAnsi="Arial" w:cs="Arial"/>
                <w:sz w:val="18"/>
                <w:szCs w:val="18"/>
              </w:rPr>
              <w:t>ли с участником не было договорных отношений:</w:t>
            </w:r>
            <w:r>
              <w:rPr>
                <w:rFonts w:ascii="Arial" w:eastAsia="Times New Roman" w:hAnsi="Arial" w:cs="Arial"/>
                <w:sz w:val="18"/>
                <w:szCs w:val="18"/>
              </w:rPr>
              <w:br/>
              <w:t>устав (все страницы);</w:t>
            </w:r>
            <w:r>
              <w:rPr>
                <w:rFonts w:ascii="Arial" w:eastAsia="Times New Roman" w:hAnsi="Arial" w:cs="Arial"/>
                <w:sz w:val="18"/>
                <w:szCs w:val="18"/>
              </w:rPr>
              <w:br/>
              <w:t>свидетельство о государственной регистрации;</w:t>
            </w:r>
            <w:r>
              <w:rPr>
                <w:rFonts w:ascii="Arial" w:eastAsia="Times New Roman" w:hAnsi="Arial" w:cs="Arial"/>
                <w:sz w:val="18"/>
                <w:szCs w:val="18"/>
              </w:rPr>
              <w:br/>
              <w:t>извещение или Свидетельство о постановке на учёт в налоговом органе;</w:t>
            </w:r>
            <w:r>
              <w:rPr>
                <w:rFonts w:ascii="Arial" w:eastAsia="Times New Roman" w:hAnsi="Arial" w:cs="Arial"/>
                <w:sz w:val="18"/>
                <w:szCs w:val="18"/>
              </w:rPr>
              <w:br/>
              <w:t>специальные лицензии (разрешения);</w:t>
            </w:r>
            <w:r>
              <w:rPr>
                <w:rFonts w:ascii="Arial" w:eastAsia="Times New Roman" w:hAnsi="Arial" w:cs="Arial"/>
                <w:sz w:val="18"/>
                <w:szCs w:val="18"/>
              </w:rPr>
              <w:br/>
              <w:t>справка банка;</w:t>
            </w:r>
            <w:r>
              <w:rPr>
                <w:rFonts w:ascii="Arial" w:eastAsia="Times New Roman" w:hAnsi="Arial" w:cs="Arial"/>
                <w:sz w:val="18"/>
                <w:szCs w:val="18"/>
              </w:rPr>
              <w:br/>
              <w:t xml:space="preserve">бухгалтерский баланс за </w:t>
            </w:r>
            <w:r>
              <w:rPr>
                <w:rFonts w:ascii="Arial" w:eastAsia="Times New Roman" w:hAnsi="Arial" w:cs="Arial"/>
                <w:sz w:val="18"/>
                <w:szCs w:val="18"/>
              </w:rPr>
              <w:t>предыдущий год и последнюю отчётную дату текущего года;</w:t>
            </w:r>
            <w:r>
              <w:rPr>
                <w:rFonts w:ascii="Arial" w:eastAsia="Times New Roman" w:hAnsi="Arial" w:cs="Arial"/>
                <w:sz w:val="18"/>
                <w:szCs w:val="18"/>
              </w:rPr>
              <w:br/>
              <w:t>аудиторские заключения за последние 3 (три) года;</w:t>
            </w:r>
            <w:r>
              <w:rPr>
                <w:rFonts w:ascii="Arial" w:eastAsia="Times New Roman" w:hAnsi="Arial" w:cs="Arial"/>
                <w:sz w:val="18"/>
                <w:szCs w:val="18"/>
              </w:rPr>
              <w:br/>
              <w:t xml:space="preserve">отчёт об обороте товаров, которые относятся к предмету закупки, за </w:t>
            </w:r>
            <w:r>
              <w:rPr>
                <w:rFonts w:ascii="Arial" w:eastAsia="Times New Roman" w:hAnsi="Arial" w:cs="Arial"/>
                <w:sz w:val="18"/>
                <w:szCs w:val="18"/>
              </w:rPr>
              <w:lastRenderedPageBreak/>
              <w:t>последние 3 (три) года (референц лист);</w:t>
            </w:r>
            <w:r>
              <w:rPr>
                <w:rFonts w:ascii="Arial" w:eastAsia="Times New Roman" w:hAnsi="Arial" w:cs="Arial"/>
                <w:sz w:val="18"/>
                <w:szCs w:val="18"/>
              </w:rPr>
              <w:br/>
              <w:t>справка налогового органа об уплате обязате</w:t>
            </w:r>
            <w:r>
              <w:rPr>
                <w:rFonts w:ascii="Arial" w:eastAsia="Times New Roman" w:hAnsi="Arial" w:cs="Arial"/>
                <w:sz w:val="18"/>
                <w:szCs w:val="18"/>
              </w:rPr>
              <w:t>льных платежей;</w:t>
            </w:r>
            <w:r>
              <w:rPr>
                <w:rFonts w:ascii="Arial" w:eastAsia="Times New Roman" w:hAnsi="Arial" w:cs="Arial"/>
                <w:sz w:val="18"/>
                <w:szCs w:val="18"/>
              </w:rPr>
              <w:br/>
              <w:t>иные документы в соответствии со спецификой законодательства иностранных государств в отношении их резидентов;</w:t>
            </w:r>
            <w:r>
              <w:rPr>
                <w:rFonts w:ascii="Arial" w:eastAsia="Times New Roman" w:hAnsi="Arial" w:cs="Arial"/>
                <w:sz w:val="18"/>
                <w:szCs w:val="18"/>
              </w:rPr>
              <w:br/>
              <w:t>если с Участником имеются договорные отношения не более трёх лет:</w:t>
            </w:r>
            <w:r>
              <w:rPr>
                <w:rFonts w:ascii="Arial" w:eastAsia="Times New Roman" w:hAnsi="Arial" w:cs="Arial"/>
                <w:sz w:val="18"/>
                <w:szCs w:val="18"/>
              </w:rPr>
              <w:br/>
              <w:t>справка банка;</w:t>
            </w:r>
            <w:r>
              <w:rPr>
                <w:rFonts w:ascii="Arial" w:eastAsia="Times New Roman" w:hAnsi="Arial" w:cs="Arial"/>
                <w:sz w:val="18"/>
                <w:szCs w:val="18"/>
              </w:rPr>
              <w:br/>
              <w:t xml:space="preserve">бухгалтерский баланс за последнюю отчётную дату </w:t>
            </w:r>
            <w:r>
              <w:rPr>
                <w:rFonts w:ascii="Arial" w:eastAsia="Times New Roman" w:hAnsi="Arial" w:cs="Arial"/>
                <w:sz w:val="18"/>
                <w:szCs w:val="18"/>
              </w:rPr>
              <w:t>текущего года;</w:t>
            </w:r>
            <w:r>
              <w:rPr>
                <w:rFonts w:ascii="Arial" w:eastAsia="Times New Roman" w:hAnsi="Arial" w:cs="Arial"/>
                <w:sz w:val="18"/>
                <w:szCs w:val="18"/>
              </w:rPr>
              <w:br/>
              <w:t>справка налогового органа об уплате обязательных платежей.</w:t>
            </w:r>
            <w:r>
              <w:rPr>
                <w:rFonts w:ascii="Arial" w:eastAsia="Times New Roman" w:hAnsi="Arial" w:cs="Arial"/>
                <w:sz w:val="18"/>
                <w:szCs w:val="18"/>
              </w:rPr>
              <w:br/>
              <w:t>информация о применении преференциальной поправке к цене участников.</w:t>
            </w:r>
            <w:r>
              <w:rPr>
                <w:rFonts w:ascii="Arial" w:eastAsia="Times New Roman" w:hAnsi="Arial" w:cs="Arial"/>
                <w:sz w:val="18"/>
                <w:szCs w:val="18"/>
              </w:rPr>
              <w:br/>
              <w:t>К участию к закупке не допускается участник, имеющий дебиторскую задолженность на момент подачи конкурсного предл</w:t>
            </w:r>
            <w:r>
              <w:rPr>
                <w:rFonts w:ascii="Arial" w:eastAsia="Times New Roman" w:hAnsi="Arial" w:cs="Arial"/>
                <w:sz w:val="18"/>
                <w:szCs w:val="18"/>
              </w:rPr>
              <w:t xml:space="preserve">ожения.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Ориентировочная цена проволокпорошковых составляет:</w:t>
            </w:r>
            <w:r>
              <w:rPr>
                <w:rFonts w:ascii="Arial" w:eastAsia="Times New Roman" w:hAnsi="Arial" w:cs="Arial"/>
                <w:sz w:val="18"/>
                <w:szCs w:val="18"/>
              </w:rPr>
              <w:br/>
              <w:t>- с наполнителем графит (ТТ 2015) - 740, 50 $ за 1 физическую тонну на условиях DDP г. Жлобин;</w:t>
            </w:r>
            <w:r>
              <w:rPr>
                <w:rFonts w:ascii="Arial" w:eastAsia="Times New Roman" w:hAnsi="Arial" w:cs="Arial"/>
                <w:sz w:val="18"/>
                <w:szCs w:val="18"/>
              </w:rPr>
              <w:br/>
              <w:t>- с наполнителем СК30 d14мм - 1 280 $ за 1 физическую тонну на условиях DDP г. Ж</w:t>
            </w:r>
            <w:r>
              <w:rPr>
                <w:rFonts w:ascii="Arial" w:eastAsia="Times New Roman" w:hAnsi="Arial" w:cs="Arial"/>
                <w:sz w:val="18"/>
                <w:szCs w:val="18"/>
              </w:rPr>
              <w:t>лобин;</w:t>
            </w:r>
            <w:r>
              <w:rPr>
                <w:rFonts w:ascii="Arial" w:eastAsia="Times New Roman" w:hAnsi="Arial" w:cs="Arial"/>
                <w:sz w:val="18"/>
                <w:szCs w:val="18"/>
              </w:rPr>
              <w:br/>
              <w:t>- с наполнителем СК40 d14 (ТТ) - 1 360 $ за 1 физическую тонну на условиях DDP г. Жлобин;</w:t>
            </w:r>
            <w:r>
              <w:rPr>
                <w:rFonts w:ascii="Arial" w:eastAsia="Times New Roman" w:hAnsi="Arial" w:cs="Arial"/>
                <w:sz w:val="18"/>
                <w:szCs w:val="18"/>
              </w:rPr>
              <w:br/>
              <w:t>- с наполнителем сера d14 (ТТ) - 591, 52 $ за 1 физическую тонну на условиях DDP г. Жлобин;</w:t>
            </w:r>
            <w:r>
              <w:rPr>
                <w:rFonts w:ascii="Arial" w:eastAsia="Times New Roman" w:hAnsi="Arial" w:cs="Arial"/>
                <w:sz w:val="18"/>
                <w:szCs w:val="18"/>
              </w:rPr>
              <w:br/>
              <w:t>- с наполнителем Мн87Н6 (марганец азотированный) - 2 270 $ за 1 физ</w:t>
            </w:r>
            <w:r>
              <w:rPr>
                <w:rFonts w:ascii="Arial" w:eastAsia="Times New Roman" w:hAnsi="Arial" w:cs="Arial"/>
                <w:sz w:val="18"/>
                <w:szCs w:val="18"/>
              </w:rPr>
              <w:t>ическую тонну на условиях DDP г. Жлобин;</w:t>
            </w:r>
            <w:r>
              <w:rPr>
                <w:rFonts w:ascii="Arial" w:eastAsia="Times New Roman" w:hAnsi="Arial" w:cs="Arial"/>
                <w:sz w:val="18"/>
                <w:szCs w:val="18"/>
              </w:rPr>
              <w:br/>
              <w:t>- с наполнителем FeB (ферробор) - 2 600 $ за 1 физическую тонну на условиях DDP г. Жлобин;</w:t>
            </w:r>
            <w:r>
              <w:rPr>
                <w:rFonts w:ascii="Arial" w:eastAsia="Times New Roman" w:hAnsi="Arial" w:cs="Arial"/>
                <w:sz w:val="18"/>
                <w:szCs w:val="18"/>
              </w:rPr>
              <w:br/>
              <w:t>Цена в предложении участников не должна превышать указанную максимально допустимую цену. В случае если предоставленная участ</w:t>
            </w:r>
            <w:r>
              <w:rPr>
                <w:rFonts w:ascii="Arial" w:eastAsia="Times New Roman" w:hAnsi="Arial" w:cs="Arial"/>
                <w:sz w:val="18"/>
                <w:szCs w:val="18"/>
              </w:rPr>
              <w:t>ником закупки цена выше, чем указанная, ОАО «БМЗ - управляющая компания холдинга «БМК» в лице комиссии по конкурентным листам на основании действующих нормативно правовых актов и локальных документов оставляет за собой право не допускать участника к дальне</w:t>
            </w:r>
            <w:r>
              <w:rPr>
                <w:rFonts w:ascii="Arial" w:eastAsia="Times New Roman" w:hAnsi="Arial" w:cs="Arial"/>
                <w:sz w:val="18"/>
                <w:szCs w:val="18"/>
              </w:rPr>
              <w:t xml:space="preserve">йшей процедуре закупки. Условия оплаты "отсрочка платежа с максимально возможным сроком оплаты", с резидентам Российской федерации контракт заключается в рублях РФ, с резидентами Республики Беларусь контракт заключается в белорусских рублях.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Сроки, ме</w:t>
            </w:r>
            <w:r>
              <w:rPr>
                <w:rFonts w:ascii="Arial" w:eastAsia="Times New Roman" w:hAnsi="Arial" w:cs="Arial"/>
                <w:sz w:val="18"/>
                <w:szCs w:val="18"/>
              </w:rPr>
              <w:t xml:space="preserve">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НA CАЙТЕ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металлургичекий завод-управляющая компания холдинга "</w:t>
            </w:r>
            <w:r>
              <w:rPr>
                <w:rFonts w:ascii="Arial" w:eastAsia="Times New Roman" w:hAnsi="Arial" w:cs="Arial"/>
                <w:sz w:val="18"/>
                <w:szCs w:val="18"/>
              </w:rPr>
              <w:t>Белорусская металлургическая компания". Республика Беларусь, Гомельская обл., г. Жлобин, 247210, ул. Промышленная, 37 По электронной почте: fer.us@bmz.gomel.by Коммерческое предложение, поступившее после указанного в запросе срока, приниматься к рассмотрен</w:t>
            </w:r>
            <w:r>
              <w:rPr>
                <w:rFonts w:ascii="Arial" w:eastAsia="Times New Roman" w:hAnsi="Arial" w:cs="Arial"/>
                <w:sz w:val="18"/>
                <w:szCs w:val="18"/>
              </w:rPr>
              <w:t xml:space="preserve">ию не будет.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графитом (ТТ 2015)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458  ,</w:t>
            </w:r>
            <w:r>
              <w:rPr>
                <w:rFonts w:ascii="Arial" w:eastAsia="Times New Roman" w:hAnsi="Arial" w:cs="Arial"/>
                <w:sz w:val="18"/>
                <w:szCs w:val="18"/>
              </w:rPr>
              <w:br/>
              <w:t xml:space="preserve">339 452.61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82347393"/>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247210, г. Жлобин</w:t>
            </w:r>
            <w:r>
              <w:rPr>
                <w:rFonts w:ascii="Arial" w:eastAsia="Times New Roman" w:hAnsi="Arial" w:cs="Arial"/>
                <w:sz w:val="18"/>
                <w:szCs w:val="18"/>
              </w:rPr>
              <w:t>,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4283428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0231330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СК30 d14мм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519  ,</w:t>
            </w:r>
            <w:r>
              <w:rPr>
                <w:rFonts w:ascii="Arial" w:eastAsia="Times New Roman" w:hAnsi="Arial" w:cs="Arial"/>
                <w:sz w:val="18"/>
                <w:szCs w:val="18"/>
              </w:rPr>
              <w:br/>
              <w:t xml:space="preserve">663 705.60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09068414"/>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w:t>
            </w:r>
            <w:r>
              <w:rPr>
                <w:rFonts w:ascii="Arial" w:eastAsia="Times New Roman" w:hAnsi="Arial" w:cs="Arial"/>
                <w:sz w:val="18"/>
                <w:szCs w:val="18"/>
              </w:rPr>
              <w:t>Белорусская металлургическая компания" Республика Беларусь, Гомельская обл.,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3486557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139675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СК40 d14 (ТТ)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1 405  ,</w:t>
            </w:r>
            <w:r>
              <w:rPr>
                <w:rFonts w:ascii="Arial" w:eastAsia="Times New Roman" w:hAnsi="Arial" w:cs="Arial"/>
                <w:sz w:val="18"/>
                <w:szCs w:val="18"/>
              </w:rPr>
              <w:br/>
              <w:t xml:space="preserve">1 910 487.20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80274834"/>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Источник финансирования</w:t>
            </w:r>
            <w:r>
              <w:rPr>
                <w:rFonts w:ascii="Arial" w:eastAsia="Times New Roman" w:hAnsi="Arial" w:cs="Arial"/>
                <w:b/>
                <w:bCs/>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9968074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2234011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серой d14 (ТТ)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49  ,</w:t>
            </w:r>
            <w:r>
              <w:rPr>
                <w:rFonts w:ascii="Arial" w:eastAsia="Times New Roman" w:hAnsi="Arial" w:cs="Arial"/>
                <w:sz w:val="18"/>
                <w:szCs w:val="18"/>
              </w:rPr>
              <w:br/>
              <w:t xml:space="preserve">29 256.58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w:t>
            </w:r>
            <w:r>
              <w:rPr>
                <w:rFonts w:ascii="Arial" w:eastAsia="Times New Roman" w:hAnsi="Arial" w:cs="Arial"/>
                <w:sz w:val="18"/>
                <w:szCs w:val="18"/>
              </w:rPr>
              <w:t xml:space="preserve">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63005440"/>
              <w:rPr>
                <w:rFonts w:ascii="Arial" w:eastAsia="Times New Roman" w:hAnsi="Arial" w:cs="Arial"/>
                <w:sz w:val="18"/>
                <w:szCs w:val="18"/>
              </w:rPr>
            </w:pPr>
            <w:r>
              <w:rPr>
                <w:rFonts w:ascii="Arial" w:eastAsia="Times New Roman" w:hAnsi="Arial" w:cs="Arial"/>
                <w:sz w:val="18"/>
                <w:szCs w:val="18"/>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w:t>
            </w:r>
            <w:r>
              <w:rPr>
                <w:rFonts w:ascii="Arial" w:eastAsia="Times New Roman" w:hAnsi="Arial" w:cs="Arial"/>
                <w:sz w:val="18"/>
                <w:szCs w:val="18"/>
              </w:rPr>
              <w:t>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809409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6776267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Мн87Н6 (марганец азотированный)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26  ,</w:t>
            </w:r>
            <w:r>
              <w:rPr>
                <w:rFonts w:ascii="Arial" w:eastAsia="Times New Roman" w:hAnsi="Arial" w:cs="Arial"/>
                <w:sz w:val="18"/>
                <w:szCs w:val="18"/>
              </w:rPr>
              <w:br/>
              <w:t xml:space="preserve">58 293.60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49647695"/>
              <w:rPr>
                <w:rFonts w:ascii="Arial" w:eastAsia="Times New Roman" w:hAnsi="Arial" w:cs="Arial"/>
                <w:sz w:val="18"/>
                <w:szCs w:val="18"/>
              </w:rPr>
            </w:pPr>
            <w:r>
              <w:rPr>
                <w:rFonts w:ascii="Arial" w:eastAsia="Times New Roman" w:hAnsi="Arial" w:cs="Arial"/>
                <w:sz w:val="18"/>
                <w:szCs w:val="18"/>
              </w:rPr>
              <w:t>Открытое акционерное общество "</w:t>
            </w:r>
            <w:r>
              <w:rPr>
                <w:rFonts w:ascii="Arial" w:eastAsia="Times New Roman" w:hAnsi="Arial" w:cs="Arial"/>
                <w:sz w:val="18"/>
                <w:szCs w:val="18"/>
              </w:rPr>
              <w:t>Белорусский металлургический завод - управляющая компания холдинга "Белорусская металлургическая компания" Республика Беларусь, Гомельская обл.,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7023700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966102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Проволока порошковая с FeB (ферробор)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11  ,</w:t>
            </w:r>
            <w:r>
              <w:rPr>
                <w:rFonts w:ascii="Arial" w:eastAsia="Times New Roman" w:hAnsi="Arial" w:cs="Arial"/>
                <w:sz w:val="18"/>
                <w:szCs w:val="18"/>
              </w:rPr>
              <w:br/>
              <w:t xml:space="preserve">0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98799918"/>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247210, г. Жлобин, ул.</w:t>
            </w:r>
            <w:r>
              <w:rPr>
                <w:rFonts w:ascii="Arial" w:eastAsia="Times New Roman" w:hAnsi="Arial" w:cs="Arial"/>
                <w:sz w:val="18"/>
                <w:szCs w:val="18"/>
              </w:rPr>
              <w:t xml:space="preserve">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8950778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0561555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24.10.12.900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2020-847935</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оформления конкурентного листа"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Сырье / материалы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Феррохром для низкоуглеродистых марок стали (ФХ 100 А,Б, ФХ 200 А,Б); Феррохром для рядовых, кордовых и подшипниковых марок стали (ФХ 850-900 А,Б)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место нахождения организации, УНП</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металлургичеcкий завод - управляющая компания холдинга "Белорусская металлургическая компания"</w:t>
            </w:r>
            <w:r>
              <w:rPr>
                <w:rFonts w:ascii="Arial" w:eastAsia="Times New Roman" w:hAnsi="Arial" w:cs="Arial"/>
                <w:sz w:val="18"/>
                <w:szCs w:val="18"/>
              </w:rPr>
              <w:br/>
              <w:t>Республика Беларусь, Гомельская обл., г. Жлобин, 247210, ул. Промышленная, 37</w:t>
            </w:r>
            <w:r>
              <w:rPr>
                <w:rFonts w:ascii="Arial" w:eastAsia="Times New Roman" w:hAnsi="Arial" w:cs="Arial"/>
                <w:sz w:val="18"/>
                <w:szCs w:val="18"/>
              </w:rPr>
              <w:br/>
              <w:t xml:space="preserve">400074854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 отчес</w:t>
            </w:r>
            <w:r>
              <w:rPr>
                <w:rFonts w:ascii="Arial" w:eastAsia="Times New Roman" w:hAnsi="Arial" w:cs="Arial"/>
                <w:sz w:val="18"/>
                <w:szCs w:val="18"/>
              </w:rPr>
              <w:t xml:space="preserve">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Лихойванченко Ксения Дмитриевна, 8-02334-5-52-33, eng1.uss@bmz.gomel.by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10.11.2020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 участию в процедуре допускаются: все правомочные участники согласно законодательства в сфере закупок за счет собственных средств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 признанный победителем закупки, в течение трех рабочих дней с даты акцепта, должен предоставить следующий пакет документов, подтверждающих его правомочность и квалификацию:</w:t>
            </w:r>
            <w:r>
              <w:rPr>
                <w:rFonts w:ascii="Arial" w:eastAsia="Times New Roman" w:hAnsi="Arial" w:cs="Arial"/>
                <w:sz w:val="18"/>
                <w:szCs w:val="18"/>
              </w:rPr>
              <w:br/>
            </w:r>
            <w:r>
              <w:rPr>
                <w:rFonts w:ascii="Arial" w:eastAsia="Times New Roman" w:hAnsi="Arial" w:cs="Arial"/>
                <w:sz w:val="18"/>
                <w:szCs w:val="18"/>
              </w:rPr>
              <w:br/>
              <w:t>если между Участником и БМЗ не было договорных отношений:</w:t>
            </w:r>
            <w:r>
              <w:rPr>
                <w:rFonts w:ascii="Arial" w:eastAsia="Times New Roman" w:hAnsi="Arial" w:cs="Arial"/>
                <w:sz w:val="18"/>
                <w:szCs w:val="18"/>
              </w:rPr>
              <w:br/>
              <w:t>- устав (все с</w:t>
            </w:r>
            <w:r>
              <w:rPr>
                <w:rFonts w:ascii="Arial" w:eastAsia="Times New Roman" w:hAnsi="Arial" w:cs="Arial"/>
                <w:sz w:val="18"/>
                <w:szCs w:val="18"/>
              </w:rPr>
              <w:t>траницы);</w:t>
            </w:r>
            <w:r>
              <w:rPr>
                <w:rFonts w:ascii="Arial" w:eastAsia="Times New Roman" w:hAnsi="Arial" w:cs="Arial"/>
                <w:sz w:val="18"/>
                <w:szCs w:val="18"/>
              </w:rPr>
              <w:br/>
              <w:t>- договор о подтверждении статуса дилера (агента, официального представителя);</w:t>
            </w:r>
            <w:r>
              <w:rPr>
                <w:rFonts w:ascii="Arial" w:eastAsia="Times New Roman" w:hAnsi="Arial" w:cs="Arial"/>
                <w:sz w:val="18"/>
                <w:szCs w:val="18"/>
              </w:rPr>
              <w:br/>
              <w:t>- свидетельство о государственной регистрации;</w:t>
            </w:r>
            <w:r>
              <w:rPr>
                <w:rFonts w:ascii="Arial" w:eastAsia="Times New Roman" w:hAnsi="Arial" w:cs="Arial"/>
                <w:sz w:val="18"/>
                <w:szCs w:val="18"/>
              </w:rPr>
              <w:br/>
            </w:r>
            <w:r>
              <w:rPr>
                <w:rFonts w:ascii="Arial" w:eastAsia="Times New Roman" w:hAnsi="Arial" w:cs="Arial"/>
                <w:sz w:val="18"/>
                <w:szCs w:val="18"/>
              </w:rPr>
              <w:lastRenderedPageBreak/>
              <w:t>- извещение или Свидетельство о постановке на учёт в налоговом органе;</w:t>
            </w:r>
            <w:r>
              <w:rPr>
                <w:rFonts w:ascii="Arial" w:eastAsia="Times New Roman" w:hAnsi="Arial" w:cs="Arial"/>
                <w:sz w:val="18"/>
                <w:szCs w:val="18"/>
              </w:rPr>
              <w:br/>
              <w:t>- специальные лицензии (разрешения);</w:t>
            </w:r>
            <w:r>
              <w:rPr>
                <w:rFonts w:ascii="Arial" w:eastAsia="Times New Roman" w:hAnsi="Arial" w:cs="Arial"/>
                <w:sz w:val="18"/>
                <w:szCs w:val="18"/>
              </w:rPr>
              <w:br/>
              <w:t>- справка ба</w:t>
            </w:r>
            <w:r>
              <w:rPr>
                <w:rFonts w:ascii="Arial" w:eastAsia="Times New Roman" w:hAnsi="Arial" w:cs="Arial"/>
                <w:sz w:val="18"/>
                <w:szCs w:val="18"/>
              </w:rPr>
              <w:t>нка;</w:t>
            </w:r>
            <w:r>
              <w:rPr>
                <w:rFonts w:ascii="Arial" w:eastAsia="Times New Roman" w:hAnsi="Arial" w:cs="Arial"/>
                <w:sz w:val="18"/>
                <w:szCs w:val="18"/>
              </w:rPr>
              <w:br/>
              <w:t>- бухгалтерский баланс за предыдущий год и последнюю отчётную дату текущего года;</w:t>
            </w:r>
            <w:r>
              <w:rPr>
                <w:rFonts w:ascii="Arial" w:eastAsia="Times New Roman" w:hAnsi="Arial" w:cs="Arial"/>
                <w:sz w:val="18"/>
                <w:szCs w:val="18"/>
              </w:rPr>
              <w:br/>
              <w:t>- аудиторские заключения за последние 3 (три) года;</w:t>
            </w:r>
            <w:r>
              <w:rPr>
                <w:rFonts w:ascii="Arial" w:eastAsia="Times New Roman" w:hAnsi="Arial" w:cs="Arial"/>
                <w:sz w:val="18"/>
                <w:szCs w:val="18"/>
              </w:rPr>
              <w:br/>
              <w:t>- отчёт об обороте товаров, которые относятся к предмету закупки, за последние 3 (три) года (референц лист);</w:t>
            </w:r>
            <w:r>
              <w:rPr>
                <w:rFonts w:ascii="Arial" w:eastAsia="Times New Roman" w:hAnsi="Arial" w:cs="Arial"/>
                <w:sz w:val="18"/>
                <w:szCs w:val="18"/>
              </w:rPr>
              <w:br/>
              <w:t>- справк</w:t>
            </w:r>
            <w:r>
              <w:rPr>
                <w:rFonts w:ascii="Arial" w:eastAsia="Times New Roman" w:hAnsi="Arial" w:cs="Arial"/>
                <w:sz w:val="18"/>
                <w:szCs w:val="18"/>
              </w:rPr>
              <w:t>а налогового органа об уплате обязательных платежей;</w:t>
            </w:r>
            <w:r>
              <w:rPr>
                <w:rFonts w:ascii="Arial" w:eastAsia="Times New Roman" w:hAnsi="Arial" w:cs="Arial"/>
                <w:sz w:val="18"/>
                <w:szCs w:val="18"/>
              </w:rPr>
              <w:br/>
              <w:t>- иные документы в соответствии со спецификой закупки (сертификаты соответствия, сертификаты качества, технические регламенты технического союза и другие) .</w:t>
            </w:r>
            <w:r>
              <w:rPr>
                <w:rFonts w:ascii="Arial" w:eastAsia="Times New Roman" w:hAnsi="Arial" w:cs="Arial"/>
                <w:sz w:val="18"/>
                <w:szCs w:val="18"/>
              </w:rPr>
              <w:br/>
            </w:r>
            <w:r>
              <w:rPr>
                <w:rFonts w:ascii="Arial" w:eastAsia="Times New Roman" w:hAnsi="Arial" w:cs="Arial"/>
                <w:sz w:val="18"/>
                <w:szCs w:val="18"/>
              </w:rPr>
              <w:br/>
              <w:t>если между Участником и БМЗ имеются договорны</w:t>
            </w:r>
            <w:r>
              <w:rPr>
                <w:rFonts w:ascii="Arial" w:eastAsia="Times New Roman" w:hAnsi="Arial" w:cs="Arial"/>
                <w:sz w:val="18"/>
                <w:szCs w:val="18"/>
              </w:rPr>
              <w:t>е отношения не более трех лет:</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последнюю отчетную дату текущего года;</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r>
            <w:r>
              <w:rPr>
                <w:rFonts w:ascii="Arial" w:eastAsia="Times New Roman" w:hAnsi="Arial" w:cs="Arial"/>
                <w:sz w:val="18"/>
                <w:szCs w:val="18"/>
              </w:rPr>
              <w:br/>
              <w:t xml:space="preserve">Если с момента истечения срока действия предыдущего договора с Участником прошло </w:t>
            </w:r>
            <w:r>
              <w:rPr>
                <w:rFonts w:ascii="Arial" w:eastAsia="Times New Roman" w:hAnsi="Arial" w:cs="Arial"/>
                <w:sz w:val="18"/>
                <w:szCs w:val="18"/>
              </w:rPr>
              <w:t>более 1 года, ОАО «БМЗ - управляющая компания холдинга «БМК» вправе затребовать вышеуказанные документы.</w:t>
            </w:r>
            <w:r>
              <w:rPr>
                <w:rFonts w:ascii="Arial" w:eastAsia="Times New Roman" w:hAnsi="Arial" w:cs="Arial"/>
                <w:sz w:val="18"/>
                <w:szCs w:val="18"/>
              </w:rPr>
              <w:br/>
            </w:r>
            <w:r>
              <w:rPr>
                <w:rFonts w:ascii="Arial" w:eastAsia="Times New Roman" w:hAnsi="Arial" w:cs="Arial"/>
                <w:sz w:val="18"/>
                <w:szCs w:val="18"/>
              </w:rPr>
              <w:br/>
              <w:t>- К участию в закупке не допускаются участники, имеющие дебиторскую задолженность перед БМЗ на момент подачи конкурсного предложения.</w:t>
            </w:r>
            <w:r>
              <w:rPr>
                <w:rFonts w:ascii="Arial" w:eastAsia="Times New Roman" w:hAnsi="Arial" w:cs="Arial"/>
                <w:sz w:val="18"/>
                <w:szCs w:val="18"/>
              </w:rPr>
              <w:br/>
            </w:r>
            <w:r>
              <w:rPr>
                <w:rFonts w:ascii="Arial" w:eastAsia="Times New Roman" w:hAnsi="Arial" w:cs="Arial"/>
                <w:sz w:val="18"/>
                <w:szCs w:val="18"/>
              </w:rPr>
              <w:br/>
              <w:t>- Согласно пост</w:t>
            </w:r>
            <w:r>
              <w:rPr>
                <w:rFonts w:ascii="Arial" w:eastAsia="Times New Roman" w:hAnsi="Arial" w:cs="Arial"/>
                <w:sz w:val="18"/>
                <w:szCs w:val="18"/>
              </w:rPr>
              <w:t xml:space="preserve">ановлению Совета Министров Республики Беларусь № 229 от 15.03.2012 п. 2.5. и на основании нормативно правовых актов ОАО «БМЗ - управляющая компания холдинга «БМК», если стоимость предложения участников данной закупки, не являющимися производителями или их </w:t>
            </w:r>
            <w:r>
              <w:rPr>
                <w:rFonts w:ascii="Arial" w:eastAsia="Times New Roman" w:hAnsi="Arial" w:cs="Arial"/>
                <w:sz w:val="18"/>
                <w:szCs w:val="18"/>
              </w:rPr>
              <w:t>сбытовыми организациями (официальными торговыми представителями - подтвержденными документально договорами (соглашениями) с изготовителями на момент подачи предложения) окажется выше, чем у производителя, участвующего в данной закупке, заказчик вправе не д</w:t>
            </w:r>
            <w:r>
              <w:rPr>
                <w:rFonts w:ascii="Arial" w:eastAsia="Times New Roman" w:hAnsi="Arial" w:cs="Arial"/>
                <w:sz w:val="18"/>
                <w:szCs w:val="18"/>
              </w:rPr>
              <w:t>опускать предложения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 xml:space="preserve">- Закупка феррохрома проводится в соответствии с требованиями Постановления Совета Министров Республики Беларусь от 16.06.2004 № 714 «О мерах по развитию биржевой торговли на товарных биржах». </w:t>
            </w:r>
            <w:r>
              <w:rPr>
                <w:rFonts w:ascii="Arial" w:eastAsia="Times New Roman" w:hAnsi="Arial" w:cs="Arial"/>
                <w:sz w:val="18"/>
                <w:szCs w:val="18"/>
              </w:rPr>
              <w:br/>
            </w:r>
            <w:r>
              <w:rPr>
                <w:rFonts w:ascii="Arial" w:eastAsia="Times New Roman" w:hAnsi="Arial" w:cs="Arial"/>
                <w:sz w:val="18"/>
                <w:szCs w:val="18"/>
              </w:rPr>
              <w:br/>
              <w:t>- Закуп</w:t>
            </w:r>
            <w:r>
              <w:rPr>
                <w:rFonts w:ascii="Arial" w:eastAsia="Times New Roman" w:hAnsi="Arial" w:cs="Arial"/>
                <w:sz w:val="18"/>
                <w:szCs w:val="18"/>
              </w:rPr>
              <w:t xml:space="preserve">ка осуществляется только у организаций-производителей или их сбытовых организаций (официальных торговых представителей). </w:t>
            </w:r>
            <w:r>
              <w:rPr>
                <w:rFonts w:ascii="Arial" w:eastAsia="Times New Roman" w:hAnsi="Arial" w:cs="Arial"/>
                <w:sz w:val="18"/>
                <w:szCs w:val="18"/>
              </w:rPr>
              <w:br/>
            </w:r>
            <w:r>
              <w:rPr>
                <w:rFonts w:ascii="Arial" w:eastAsia="Times New Roman" w:hAnsi="Arial" w:cs="Arial"/>
                <w:sz w:val="18"/>
                <w:szCs w:val="18"/>
              </w:rPr>
              <w:br/>
              <w:t xml:space="preserve">Постановление Совета Министров Республики Беларусь от 16.06.2004 № 714 – прилагается.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Феррохром должен соответст</w:t>
            </w:r>
            <w:r>
              <w:rPr>
                <w:rFonts w:ascii="Arial" w:eastAsia="Times New Roman" w:hAnsi="Arial" w:cs="Arial"/>
                <w:sz w:val="18"/>
                <w:szCs w:val="18"/>
              </w:rPr>
              <w:t xml:space="preserve">вовать ГОСТ 4757-91 и Техническими Требованиями 840-21-2018 покупателя. </w:t>
            </w:r>
            <w:r>
              <w:rPr>
                <w:rFonts w:ascii="Arial" w:eastAsia="Times New Roman" w:hAnsi="Arial" w:cs="Arial"/>
                <w:sz w:val="18"/>
                <w:szCs w:val="18"/>
              </w:rPr>
              <w:br/>
              <w:t>Код ТНВЭД – 7202419000.</w:t>
            </w:r>
            <w:r>
              <w:rPr>
                <w:rFonts w:ascii="Arial" w:eastAsia="Times New Roman" w:hAnsi="Arial" w:cs="Arial"/>
                <w:sz w:val="18"/>
                <w:szCs w:val="18"/>
              </w:rPr>
              <w:br/>
            </w:r>
            <w:r>
              <w:rPr>
                <w:rFonts w:ascii="Arial" w:eastAsia="Times New Roman" w:hAnsi="Arial" w:cs="Arial"/>
                <w:sz w:val="18"/>
                <w:szCs w:val="18"/>
              </w:rPr>
              <w:br/>
              <w:t>Поставка материала необходима в январе-декабре 2021 в количестве:</w:t>
            </w:r>
            <w:r>
              <w:rPr>
                <w:rFonts w:ascii="Arial" w:eastAsia="Times New Roman" w:hAnsi="Arial" w:cs="Arial"/>
                <w:sz w:val="18"/>
                <w:szCs w:val="18"/>
              </w:rPr>
              <w:br/>
              <w:t>Феррохром для низкоуглеродистых марок стали (ФХ 100 А,Б, ФХ 200 А,Б) - 366,20 тонн;</w:t>
            </w:r>
            <w:r>
              <w:rPr>
                <w:rFonts w:ascii="Arial" w:eastAsia="Times New Roman" w:hAnsi="Arial" w:cs="Arial"/>
                <w:sz w:val="18"/>
                <w:szCs w:val="18"/>
              </w:rPr>
              <w:br/>
              <w:t>Феррохро</w:t>
            </w:r>
            <w:r>
              <w:rPr>
                <w:rFonts w:ascii="Arial" w:eastAsia="Times New Roman" w:hAnsi="Arial" w:cs="Arial"/>
                <w:sz w:val="18"/>
                <w:szCs w:val="18"/>
              </w:rPr>
              <w:t>м для рядовых марок стали (ФХ 850-900 А,Б) - 1808,94 тонн;</w:t>
            </w:r>
            <w:r>
              <w:rPr>
                <w:rFonts w:ascii="Arial" w:eastAsia="Times New Roman" w:hAnsi="Arial" w:cs="Arial"/>
                <w:sz w:val="18"/>
                <w:szCs w:val="18"/>
              </w:rPr>
              <w:br/>
              <w:t>Феррохром для кордовых и подшипниковых марок стали (ФХ 850-900 А,Б) - 474,02 тонн.</w:t>
            </w:r>
            <w:r>
              <w:rPr>
                <w:rFonts w:ascii="Arial" w:eastAsia="Times New Roman" w:hAnsi="Arial" w:cs="Arial"/>
                <w:sz w:val="18"/>
                <w:szCs w:val="18"/>
              </w:rPr>
              <w:br/>
            </w:r>
            <w:r>
              <w:rPr>
                <w:rFonts w:ascii="Arial" w:eastAsia="Times New Roman" w:hAnsi="Arial" w:cs="Arial"/>
                <w:sz w:val="18"/>
                <w:szCs w:val="18"/>
              </w:rPr>
              <w:br/>
              <w:t>Цена в предложении участников не должна превышать ориентировочную цену, которая на условиях поставки DDP г. Жлоби</w:t>
            </w:r>
            <w:r>
              <w:rPr>
                <w:rFonts w:ascii="Arial" w:eastAsia="Times New Roman" w:hAnsi="Arial" w:cs="Arial"/>
                <w:sz w:val="18"/>
                <w:szCs w:val="18"/>
              </w:rPr>
              <w:t>н составляет:</w:t>
            </w:r>
            <w:r>
              <w:rPr>
                <w:rFonts w:ascii="Arial" w:eastAsia="Times New Roman" w:hAnsi="Arial" w:cs="Arial"/>
                <w:sz w:val="18"/>
                <w:szCs w:val="18"/>
              </w:rPr>
              <w:br/>
              <w:t>Феррохром для низкоуглеродистых марок стали (ФХ 100 А,Б, ФХ 200 А,Б) - 2189,19 долл.США;</w:t>
            </w:r>
            <w:r>
              <w:rPr>
                <w:rFonts w:ascii="Arial" w:eastAsia="Times New Roman" w:hAnsi="Arial" w:cs="Arial"/>
                <w:sz w:val="18"/>
                <w:szCs w:val="18"/>
              </w:rPr>
              <w:br/>
              <w:t>Феррохром для рядовых марок стали (ФХ 850-900 А,Б) - 1198,43 долл.США;</w:t>
            </w:r>
            <w:r>
              <w:rPr>
                <w:rFonts w:ascii="Arial" w:eastAsia="Times New Roman" w:hAnsi="Arial" w:cs="Arial"/>
                <w:sz w:val="18"/>
                <w:szCs w:val="18"/>
              </w:rPr>
              <w:br/>
              <w:t>Феррохром для кордовых и подшипниковых марок стали (ФХ 850-900 А,Б) - 1198,43 долл</w:t>
            </w:r>
            <w:r>
              <w:rPr>
                <w:rFonts w:ascii="Arial" w:eastAsia="Times New Roman" w:hAnsi="Arial" w:cs="Arial"/>
                <w:sz w:val="18"/>
                <w:szCs w:val="18"/>
              </w:rPr>
              <w:t>.США.</w:t>
            </w:r>
            <w:r>
              <w:rPr>
                <w:rFonts w:ascii="Arial" w:eastAsia="Times New Roman" w:hAnsi="Arial" w:cs="Arial"/>
                <w:sz w:val="18"/>
                <w:szCs w:val="18"/>
              </w:rPr>
              <w:br/>
            </w:r>
            <w:r>
              <w:rPr>
                <w:rFonts w:ascii="Arial" w:eastAsia="Times New Roman" w:hAnsi="Arial" w:cs="Arial"/>
                <w:sz w:val="18"/>
                <w:szCs w:val="18"/>
              </w:rPr>
              <w:br/>
              <w:t xml:space="preserve">При превышении ориентировочной цены участник закупки должен приложить обоснование увеличения стоимости (цены) закупки. </w:t>
            </w:r>
            <w:r>
              <w:rPr>
                <w:rFonts w:ascii="Arial" w:eastAsia="Times New Roman" w:hAnsi="Arial" w:cs="Arial"/>
                <w:sz w:val="18"/>
                <w:szCs w:val="18"/>
              </w:rPr>
              <w:br/>
              <w:t xml:space="preserve">При превышении ориентировочной цены и отсутствия обоснования ее </w:t>
            </w:r>
            <w:r>
              <w:rPr>
                <w:rFonts w:ascii="Arial" w:eastAsia="Times New Roman" w:hAnsi="Arial" w:cs="Arial"/>
                <w:sz w:val="18"/>
                <w:szCs w:val="18"/>
              </w:rPr>
              <w:lastRenderedPageBreak/>
              <w:t>увеличения, покупатель вправе отклонить предложение и не допускат</w:t>
            </w:r>
            <w:r>
              <w:rPr>
                <w:rFonts w:ascii="Arial" w:eastAsia="Times New Roman" w:hAnsi="Arial" w:cs="Arial"/>
                <w:sz w:val="18"/>
                <w:szCs w:val="18"/>
              </w:rPr>
              <w:t>ь к дальнейшей процедуре закупке.</w:t>
            </w:r>
            <w:r>
              <w:rPr>
                <w:rFonts w:ascii="Arial" w:eastAsia="Times New Roman" w:hAnsi="Arial" w:cs="Arial"/>
                <w:sz w:val="18"/>
                <w:szCs w:val="18"/>
              </w:rPr>
              <w:br/>
            </w:r>
            <w:r>
              <w:rPr>
                <w:rFonts w:ascii="Arial" w:eastAsia="Times New Roman" w:hAnsi="Arial" w:cs="Arial"/>
                <w:sz w:val="18"/>
                <w:szCs w:val="18"/>
              </w:rPr>
              <w:br/>
              <w:t>Цена рассчитывается на каждый месяц поставки по формуле:</w:t>
            </w:r>
            <w:r>
              <w:rPr>
                <w:rFonts w:ascii="Arial" w:eastAsia="Times New Roman" w:hAnsi="Arial" w:cs="Arial"/>
                <w:sz w:val="18"/>
                <w:szCs w:val="18"/>
              </w:rPr>
              <w:br/>
              <w:t>P=b х 0,6 ± k</w:t>
            </w:r>
            <w:r>
              <w:rPr>
                <w:rFonts w:ascii="Arial" w:eastAsia="Times New Roman" w:hAnsi="Arial" w:cs="Arial"/>
                <w:sz w:val="18"/>
                <w:szCs w:val="18"/>
              </w:rPr>
              <w:br/>
              <w:t>Где Р – цена товара на очередной месяц поставки, в долларах США;</w:t>
            </w:r>
            <w:r>
              <w:rPr>
                <w:rFonts w:ascii="Arial" w:eastAsia="Times New Roman" w:hAnsi="Arial" w:cs="Arial"/>
                <w:sz w:val="18"/>
                <w:szCs w:val="18"/>
              </w:rPr>
              <w:br/>
              <w:t>Pmb – средняя цена за предыдущий месяц на Fastmarkets (бывший MetalBulletin) за тонну</w:t>
            </w:r>
            <w:r>
              <w:rPr>
                <w:rFonts w:ascii="Arial" w:eastAsia="Times New Roman" w:hAnsi="Arial" w:cs="Arial"/>
                <w:sz w:val="18"/>
                <w:szCs w:val="18"/>
              </w:rPr>
              <w:t xml:space="preserve"> чистого элемента, в долларах США;</w:t>
            </w:r>
            <w:r>
              <w:rPr>
                <w:rFonts w:ascii="Arial" w:eastAsia="Times New Roman" w:hAnsi="Arial" w:cs="Arial"/>
                <w:sz w:val="18"/>
                <w:szCs w:val="18"/>
              </w:rPr>
              <w:br/>
              <w:t>k – размер снижения цены, либо премии поставщика, в %.</w:t>
            </w:r>
            <w:r>
              <w:rPr>
                <w:rFonts w:ascii="Arial" w:eastAsia="Times New Roman" w:hAnsi="Arial" w:cs="Arial"/>
                <w:sz w:val="18"/>
                <w:szCs w:val="18"/>
              </w:rPr>
              <w:br/>
            </w:r>
            <w:r>
              <w:rPr>
                <w:rFonts w:ascii="Arial" w:eastAsia="Times New Roman" w:hAnsi="Arial" w:cs="Arial"/>
                <w:sz w:val="18"/>
                <w:szCs w:val="18"/>
              </w:rPr>
              <w:br/>
              <w:t>Коммерческие предложения, предоставленные без ценообразующей формулы (фиксированная цена) или в случае если формула не будет соответствовать заявленной, ОАО «БМЗ – у</w:t>
            </w:r>
            <w:r>
              <w:rPr>
                <w:rFonts w:ascii="Arial" w:eastAsia="Times New Roman" w:hAnsi="Arial" w:cs="Arial"/>
                <w:sz w:val="18"/>
                <w:szCs w:val="18"/>
              </w:rPr>
              <w:t>правляющая компания холдинга «БМК» оставляет за собой право не допускать участника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Условия оплаты: первостепенным (приоритетным) условием оплаты является «отсрочка платежа с максимально возможным сроком оплаты». Комиссия ос</w:t>
            </w:r>
            <w:r>
              <w:rPr>
                <w:rFonts w:ascii="Arial" w:eastAsia="Times New Roman" w:hAnsi="Arial" w:cs="Arial"/>
                <w:sz w:val="18"/>
                <w:szCs w:val="18"/>
              </w:rPr>
              <w:t>тавляет за собой право отклонить участника(ов) закупки с иными условиями оплаты на любой стадии проведения закупки.</w:t>
            </w:r>
            <w:r>
              <w:rPr>
                <w:rFonts w:ascii="Arial" w:eastAsia="Times New Roman" w:hAnsi="Arial" w:cs="Arial"/>
                <w:sz w:val="18"/>
                <w:szCs w:val="18"/>
              </w:rPr>
              <w:br/>
              <w:t xml:space="preserve">Покупатель оставляет за собой право осуществлять закупку от нескольких претендентов, в случае не обеспечения одним претендентом заявленного </w:t>
            </w:r>
            <w:r>
              <w:rPr>
                <w:rFonts w:ascii="Arial" w:eastAsia="Times New Roman" w:hAnsi="Arial" w:cs="Arial"/>
                <w:sz w:val="18"/>
                <w:szCs w:val="18"/>
              </w:rPr>
              <w:t>объема поставки. Объем разбивается на партии согласно заявкам покупателя.</w:t>
            </w:r>
            <w:r>
              <w:rPr>
                <w:rFonts w:ascii="Arial" w:eastAsia="Times New Roman" w:hAnsi="Arial" w:cs="Arial"/>
                <w:sz w:val="18"/>
                <w:szCs w:val="18"/>
              </w:rPr>
              <w:br/>
              <w:t xml:space="preserve">В коммерческом предложении на поставку, характеристики материала должны быть указаны в строгом соответствии с техническими условиями и требованиями БМЗ. </w:t>
            </w:r>
            <w:r>
              <w:rPr>
                <w:rFonts w:ascii="Arial" w:eastAsia="Times New Roman" w:hAnsi="Arial" w:cs="Arial"/>
                <w:sz w:val="18"/>
                <w:szCs w:val="18"/>
              </w:rPr>
              <w:br/>
            </w:r>
            <w:r>
              <w:rPr>
                <w:rFonts w:ascii="Arial" w:eastAsia="Times New Roman" w:hAnsi="Arial" w:cs="Arial"/>
                <w:sz w:val="18"/>
                <w:szCs w:val="18"/>
              </w:rPr>
              <w:br/>
              <w:t>Требования к предмету закуп</w:t>
            </w:r>
            <w:r>
              <w:rPr>
                <w:rFonts w:ascii="Arial" w:eastAsia="Times New Roman" w:hAnsi="Arial" w:cs="Arial"/>
                <w:sz w:val="18"/>
                <w:szCs w:val="18"/>
              </w:rPr>
              <w:t>ки:</w:t>
            </w:r>
            <w:r>
              <w:rPr>
                <w:rFonts w:ascii="Arial" w:eastAsia="Times New Roman" w:hAnsi="Arial" w:cs="Arial"/>
                <w:sz w:val="18"/>
                <w:szCs w:val="18"/>
              </w:rPr>
              <w:br/>
              <w:t>- поставка материала необходима в январе-декабре 2021. Отгрузка строго по заявкам Покупателя.</w:t>
            </w:r>
            <w:r>
              <w:rPr>
                <w:rFonts w:ascii="Arial" w:eastAsia="Times New Roman" w:hAnsi="Arial" w:cs="Arial"/>
                <w:sz w:val="18"/>
                <w:szCs w:val="18"/>
              </w:rPr>
              <w:br/>
              <w:t>- в случае переноса сроков поставки по вине Поставщика, Покупатель, в целях предотвращения остановки производства из-за отсутствия материала, имеет право пере</w:t>
            </w:r>
            <w:r>
              <w:rPr>
                <w:rFonts w:ascii="Arial" w:eastAsia="Times New Roman" w:hAnsi="Arial" w:cs="Arial"/>
                <w:sz w:val="18"/>
                <w:szCs w:val="18"/>
              </w:rPr>
              <w:t>хода к следующему Поставщику;</w:t>
            </w:r>
            <w:r>
              <w:rPr>
                <w:rFonts w:ascii="Arial" w:eastAsia="Times New Roman" w:hAnsi="Arial" w:cs="Arial"/>
                <w:sz w:val="18"/>
                <w:szCs w:val="18"/>
              </w:rPr>
              <w:br/>
              <w:t>- отсрочка платежа с максимально возможным сроком оплаты.</w:t>
            </w:r>
            <w:r>
              <w:rPr>
                <w:rFonts w:ascii="Arial" w:eastAsia="Times New Roman" w:hAnsi="Arial" w:cs="Arial"/>
                <w:sz w:val="18"/>
                <w:szCs w:val="18"/>
              </w:rPr>
              <w:br/>
              <w:t>- предложение должно быть предоставлено на русском либо белорусском языке;</w:t>
            </w:r>
            <w:r>
              <w:rPr>
                <w:rFonts w:ascii="Arial" w:eastAsia="Times New Roman" w:hAnsi="Arial" w:cs="Arial"/>
                <w:sz w:val="18"/>
                <w:szCs w:val="18"/>
              </w:rPr>
              <w:br/>
              <w:t>- предложение должно быть предоставлено в соответствии с ГОСТ 4757-91 и Техническими Требован</w:t>
            </w:r>
            <w:r>
              <w:rPr>
                <w:rFonts w:ascii="Arial" w:eastAsia="Times New Roman" w:hAnsi="Arial" w:cs="Arial"/>
                <w:sz w:val="18"/>
                <w:szCs w:val="18"/>
              </w:rPr>
              <w:t>иями 840-21-2018;</w:t>
            </w:r>
            <w:r>
              <w:rPr>
                <w:rFonts w:ascii="Arial" w:eastAsia="Times New Roman" w:hAnsi="Arial" w:cs="Arial"/>
                <w:sz w:val="18"/>
                <w:szCs w:val="18"/>
              </w:rPr>
              <w:br/>
              <w:t>- с резидентами Республики Беларусь договор заключается в белорусских рублях по курсу НБРБ на дату составления конкурентного листа.</w:t>
            </w:r>
            <w:r>
              <w:rPr>
                <w:rFonts w:ascii="Arial" w:eastAsia="Times New Roman" w:hAnsi="Arial" w:cs="Arial"/>
                <w:sz w:val="18"/>
                <w:szCs w:val="18"/>
              </w:rPr>
              <w:br/>
              <w:t>- с резидентами Российской Федерации договор заключается в российских рублях по курсу НБРБ на дату составл</w:t>
            </w:r>
            <w:r>
              <w:rPr>
                <w:rFonts w:ascii="Arial" w:eastAsia="Times New Roman" w:hAnsi="Arial" w:cs="Arial"/>
                <w:sz w:val="18"/>
                <w:szCs w:val="18"/>
              </w:rPr>
              <w:t>ения конкурентного листа.</w:t>
            </w:r>
            <w:r>
              <w:rPr>
                <w:rFonts w:ascii="Arial" w:eastAsia="Times New Roman" w:hAnsi="Arial" w:cs="Arial"/>
                <w:sz w:val="18"/>
                <w:szCs w:val="18"/>
              </w:rPr>
              <w:br/>
              <w:t>- указать свой статус по отношению к товару (производитель; официальный торговый представитель производителя; посредник (торговая фирма). Статус должен быть подтвержден документально у производителя лицензий, регистраций, сертифик</w:t>
            </w:r>
            <w:r>
              <w:rPr>
                <w:rFonts w:ascii="Arial" w:eastAsia="Times New Roman" w:hAnsi="Arial" w:cs="Arial"/>
                <w:sz w:val="18"/>
                <w:szCs w:val="18"/>
              </w:rPr>
              <w:t>атом СТ-1 и др., у официального торгового представителя производителя наличием документов, подтверждающих статус сбытовой организации (официального торгового представителя), предусмотренных постановлении Совета Министров Республики Беларусь от 15.03.2012 №</w:t>
            </w:r>
            <w:r>
              <w:rPr>
                <w:rFonts w:ascii="Arial" w:eastAsia="Times New Roman" w:hAnsi="Arial" w:cs="Arial"/>
                <w:sz w:val="18"/>
                <w:szCs w:val="18"/>
              </w:rPr>
              <w:t xml:space="preserve"> 229 «О совершенствовании отношений в области закупок товаров (работ, услуг) за счет собственных средств;</w:t>
            </w:r>
            <w:r>
              <w:rPr>
                <w:rFonts w:ascii="Arial" w:eastAsia="Times New Roman" w:hAnsi="Arial" w:cs="Arial"/>
                <w:sz w:val="18"/>
                <w:szCs w:val="18"/>
              </w:rPr>
              <w:br/>
              <w:t>- поставщик не должен иметь просроченную задолженность перед покупателем;</w:t>
            </w:r>
            <w:r>
              <w:rPr>
                <w:rFonts w:ascii="Arial" w:eastAsia="Times New Roman" w:hAnsi="Arial" w:cs="Arial"/>
                <w:sz w:val="18"/>
                <w:szCs w:val="18"/>
              </w:rPr>
              <w:br/>
              <w:t>- подписание (типового) договора с покупателем (прилагается) в течение 14 ра</w:t>
            </w:r>
            <w:r>
              <w:rPr>
                <w:rFonts w:ascii="Arial" w:eastAsia="Times New Roman" w:hAnsi="Arial" w:cs="Arial"/>
                <w:sz w:val="18"/>
                <w:szCs w:val="18"/>
              </w:rPr>
              <w:t>бочих дней после направления уведомления победителю процедуры закупки;</w:t>
            </w:r>
            <w:r>
              <w:rPr>
                <w:rFonts w:ascii="Arial" w:eastAsia="Times New Roman" w:hAnsi="Arial" w:cs="Arial"/>
                <w:sz w:val="18"/>
                <w:szCs w:val="18"/>
              </w:rPr>
              <w:br/>
              <w:t>- указание изготовителя;</w:t>
            </w:r>
            <w:r>
              <w:rPr>
                <w:rFonts w:ascii="Arial" w:eastAsia="Times New Roman" w:hAnsi="Arial" w:cs="Arial"/>
                <w:sz w:val="18"/>
                <w:szCs w:val="18"/>
              </w:rPr>
              <w:br/>
              <w:t>- срок действия коммерческого предложения не менее 30 календарных дней;</w:t>
            </w:r>
            <w:r>
              <w:rPr>
                <w:rFonts w:ascii="Arial" w:eastAsia="Times New Roman" w:hAnsi="Arial" w:cs="Arial"/>
                <w:sz w:val="18"/>
                <w:szCs w:val="18"/>
              </w:rPr>
              <w:br/>
              <w:t>- коммерческое предложение, поступившее после допустимого указанного срока, к рассмотрен</w:t>
            </w:r>
            <w:r>
              <w:rPr>
                <w:rFonts w:ascii="Arial" w:eastAsia="Times New Roman" w:hAnsi="Arial" w:cs="Arial"/>
                <w:sz w:val="18"/>
                <w:szCs w:val="18"/>
              </w:rPr>
              <w:t>ию приниматься не будет;</w:t>
            </w:r>
            <w:r>
              <w:rPr>
                <w:rFonts w:ascii="Arial" w:eastAsia="Times New Roman" w:hAnsi="Arial" w:cs="Arial"/>
                <w:sz w:val="18"/>
                <w:szCs w:val="18"/>
              </w:rPr>
              <w:br/>
              <w:t>- определение хим. состава проводится согласно методикам используемым на ОАО «БМЗ – управляющая компания холдинга «БМК»;</w:t>
            </w:r>
            <w:r>
              <w:rPr>
                <w:rFonts w:ascii="Arial" w:eastAsia="Times New Roman" w:hAnsi="Arial" w:cs="Arial"/>
                <w:sz w:val="18"/>
                <w:szCs w:val="18"/>
              </w:rPr>
              <w:br/>
              <w:t>- участник должен предоставить свое предложение на условиях DDP Жлобин, согласно Инкотермс 2000/2010;</w:t>
            </w:r>
            <w:r>
              <w:rPr>
                <w:rFonts w:ascii="Arial" w:eastAsia="Times New Roman" w:hAnsi="Arial" w:cs="Arial"/>
                <w:sz w:val="18"/>
                <w:szCs w:val="18"/>
              </w:rPr>
              <w:br/>
              <w:t>- обязат</w:t>
            </w:r>
            <w:r>
              <w:rPr>
                <w:rFonts w:ascii="Arial" w:eastAsia="Times New Roman" w:hAnsi="Arial" w:cs="Arial"/>
                <w:sz w:val="18"/>
                <w:szCs w:val="18"/>
              </w:rPr>
              <w:t xml:space="preserve">ельным требованием является подписание типового договора ОАО </w:t>
            </w:r>
            <w:r>
              <w:rPr>
                <w:rFonts w:ascii="Arial" w:eastAsia="Times New Roman" w:hAnsi="Arial" w:cs="Arial"/>
                <w:sz w:val="18"/>
                <w:szCs w:val="18"/>
              </w:rPr>
              <w:lastRenderedPageBreak/>
              <w:t xml:space="preserve">«БМЗ - управляющая компания холдинга «БМК» (проекты типовых договоров во вложении). </w:t>
            </w:r>
            <w:r>
              <w:rPr>
                <w:rFonts w:ascii="Arial" w:eastAsia="Times New Roman" w:hAnsi="Arial" w:cs="Arial"/>
                <w:sz w:val="18"/>
                <w:szCs w:val="18"/>
              </w:rPr>
              <w:br/>
            </w:r>
            <w:r>
              <w:rPr>
                <w:rFonts w:ascii="Arial" w:eastAsia="Times New Roman" w:hAnsi="Arial" w:cs="Arial"/>
                <w:sz w:val="18"/>
                <w:szCs w:val="18"/>
              </w:rPr>
              <w:br/>
              <w:t xml:space="preserve">При не подписании договора Поставщиком в течение 14 рабочих дней с момента получения уведомления, Покупатель </w:t>
            </w:r>
            <w:r>
              <w:rPr>
                <w:rFonts w:ascii="Arial" w:eastAsia="Times New Roman" w:hAnsi="Arial" w:cs="Arial"/>
                <w:sz w:val="18"/>
                <w:szCs w:val="18"/>
              </w:rPr>
              <w:t>имеет право отозвать уведомление. При отказе от подписания договора после получения уведомления Покупатель имеет право включить такого Поставщика в Реестр недобросовестных поставщиков временно не допускаемых к процедурам закупки на ОАО «БМЗ – управляющая к</w:t>
            </w:r>
            <w:r>
              <w:rPr>
                <w:rFonts w:ascii="Arial" w:eastAsia="Times New Roman" w:hAnsi="Arial" w:cs="Arial"/>
                <w:sz w:val="18"/>
                <w:szCs w:val="18"/>
              </w:rPr>
              <w:t xml:space="preserve">омпания холдинга «БМК».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НА САЙТЕ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 электронной почте: eng1.uss@bmz.gomel.by </w:t>
            </w:r>
            <w:r>
              <w:rPr>
                <w:rFonts w:ascii="Arial" w:eastAsia="Times New Roman" w:hAnsi="Arial" w:cs="Arial"/>
                <w:sz w:val="18"/>
                <w:szCs w:val="18"/>
              </w:rPr>
              <w:t xml:space="preserve">Коммерческое предложение, поступившее после указанного в запросе срока, приниматься к рассмотрению не будет.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Феррохром для низкоуглеродистых марок стали по ГОСТ 4757-91 и ТТ 840-21-2018 (ФХ 100 А,Б, ФХ 200 А,Б)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366  ,</w:t>
            </w:r>
            <w:r>
              <w:rPr>
                <w:rFonts w:ascii="Arial" w:eastAsia="Times New Roman" w:hAnsi="Arial" w:cs="Arial"/>
                <w:sz w:val="18"/>
                <w:szCs w:val="18"/>
              </w:rPr>
              <w:br/>
              <w:t xml:space="preserve">801 681.38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79687501"/>
              <w:rPr>
                <w:rFonts w:ascii="Arial" w:eastAsia="Times New Roman" w:hAnsi="Arial" w:cs="Arial"/>
                <w:sz w:val="18"/>
                <w:szCs w:val="18"/>
              </w:rPr>
            </w:pPr>
            <w:r>
              <w:rPr>
                <w:rFonts w:ascii="Arial" w:eastAsia="Times New Roman" w:hAnsi="Arial" w:cs="Arial"/>
                <w:sz w:val="18"/>
                <w:szCs w:val="18"/>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247210, г. </w:t>
            </w:r>
            <w:r>
              <w:rPr>
                <w:rFonts w:ascii="Arial" w:eastAsia="Times New Roman" w:hAnsi="Arial" w:cs="Arial"/>
                <w:sz w:val="18"/>
                <w:szCs w:val="18"/>
              </w:rPr>
              <w:t>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4267029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423550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12.10.12.600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Феррохром для рядовых марок стали по ГОСТ 4757-91 и ТТ 840-21-218 (ФХ 850-900 А,Б)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1 809  ,</w:t>
            </w:r>
            <w:r>
              <w:rPr>
                <w:rFonts w:ascii="Arial" w:eastAsia="Times New Roman" w:hAnsi="Arial" w:cs="Arial"/>
                <w:sz w:val="18"/>
                <w:szCs w:val="18"/>
              </w:rPr>
              <w:br/>
              <w:t xml:space="preserve">2 167 887.96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Место поставки товара, выполнения работ, оказания услуг</w:t>
            </w:r>
            <w:r>
              <w:rPr>
                <w:rFonts w:ascii="Arial" w:eastAsia="Times New Roman" w:hAnsi="Arial" w:cs="Arial"/>
                <w:b/>
                <w:bCs/>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52127115"/>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2752050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679914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12.10.12.600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Феррорхром для кордовых и подшипниковых марок стали по ТТ 840-21-2018 (ФХ 850-900 А,Б)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474  ,</w:t>
            </w:r>
            <w:r>
              <w:rPr>
                <w:rFonts w:ascii="Arial" w:eastAsia="Times New Roman" w:hAnsi="Arial" w:cs="Arial"/>
                <w:sz w:val="18"/>
                <w:szCs w:val="18"/>
              </w:rPr>
              <w:br/>
              <w:t xml:space="preserve">568 079.79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5973106"/>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металлургический завод - управляющая компания холдинга "</w:t>
            </w:r>
            <w:r>
              <w:rPr>
                <w:rFonts w:ascii="Arial" w:eastAsia="Times New Roman" w:hAnsi="Arial" w:cs="Arial"/>
                <w:sz w:val="18"/>
                <w:szCs w:val="18"/>
              </w:rPr>
              <w:t>Белорусская металлургическая компания" Республика Беларусь, Гомельская обл.,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8083738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5614470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12.10.12.600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2020-848015</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Сырье / материалы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w:t>
            </w:r>
            <w:r>
              <w:rPr>
                <w:rFonts w:ascii="Arial" w:eastAsia="Times New Roman" w:hAnsi="Arial" w:cs="Arial"/>
                <w:sz w:val="18"/>
                <w:szCs w:val="18"/>
              </w:rPr>
              <w:t>Брестский мясокомбинат"</w:t>
            </w:r>
            <w:r>
              <w:rPr>
                <w:rFonts w:ascii="Arial" w:eastAsia="Times New Roman" w:hAnsi="Arial" w:cs="Arial"/>
                <w:sz w:val="18"/>
                <w:szCs w:val="18"/>
              </w:rPr>
              <w:br/>
              <w:t>Республика Беларусь, Брестская обл., г. Брест, 224034, ул. Писателя Смирнова, 4</w:t>
            </w:r>
            <w:r>
              <w:rPr>
                <w:rFonts w:ascii="Arial" w:eastAsia="Times New Roman" w:hAnsi="Arial" w:cs="Arial"/>
                <w:sz w:val="18"/>
                <w:szCs w:val="18"/>
              </w:rPr>
              <w:br/>
              <w:t xml:space="preserve">200020262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сведения по организационным вопросам – специалист отдела ВЭД – Чуйко В</w:t>
            </w:r>
            <w:r>
              <w:rPr>
                <w:rFonts w:ascii="Arial" w:eastAsia="Times New Roman" w:hAnsi="Arial" w:cs="Arial"/>
                <w:sz w:val="18"/>
                <w:szCs w:val="18"/>
              </w:rPr>
              <w:t xml:space="preserve">италия Николаевна (+375 44 512 26 22)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16.11.2020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заданию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согласно заданию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вскрытие конвертов с конкурсными предложениями состоится в 12.00 16.11.2020 в актовом зале ОАО Брестский мясокомбинат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Сроки, место и порядок предоставления конку</w:t>
            </w:r>
            <w:r>
              <w:rPr>
                <w:rFonts w:ascii="Arial" w:eastAsia="Times New Roman" w:hAnsi="Arial" w:cs="Arial"/>
                <w:sz w:val="18"/>
                <w:szCs w:val="18"/>
              </w:rPr>
              <w:t xml:space="preserve">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участники самостоятельно скачивают конкурсную документацию с сайта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w:t>
            </w:r>
            <w:r>
              <w:rPr>
                <w:rFonts w:ascii="Arial" w:eastAsia="Times New Roman" w:hAnsi="Arial" w:cs="Arial"/>
                <w:sz w:val="18"/>
                <w:szCs w:val="18"/>
              </w:rPr>
              <w:lastRenderedPageBreak/>
              <w:t xml:space="preserve">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почтой, нарочным, в запечатанном конверте по адресу г. Брест, ул. </w:t>
            </w:r>
            <w:r>
              <w:rPr>
                <w:rFonts w:ascii="Arial" w:eastAsia="Times New Roman" w:hAnsi="Arial" w:cs="Arial"/>
                <w:sz w:val="18"/>
                <w:szCs w:val="18"/>
              </w:rPr>
              <w:lastRenderedPageBreak/>
              <w:t xml:space="preserve">Писателя Смирнова 4, 224 034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3667281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7144577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7013042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5521535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8378271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5152784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2941562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6481061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9088940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44091935"/>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4048777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4579778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w:t>
            </w:r>
            <w:r>
              <w:rPr>
                <w:rFonts w:ascii="Arial" w:eastAsia="Times New Roman" w:hAnsi="Arial" w:cs="Arial"/>
                <w:sz w:val="18"/>
                <w:szCs w:val="18"/>
              </w:rPr>
              <w:lastRenderedPageBreak/>
              <w:t xml:space="preserve">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3631925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3202246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1667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8502802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6256795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8425820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84790740"/>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224803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40255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1399788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8414573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6860199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70878445"/>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6603521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436551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w:t>
            </w:r>
            <w:r>
              <w:rPr>
                <w:rFonts w:ascii="Arial" w:eastAsia="Times New Roman" w:hAnsi="Arial" w:cs="Arial"/>
                <w:sz w:val="18"/>
                <w:szCs w:val="18"/>
              </w:rPr>
              <w:lastRenderedPageBreak/>
              <w:t xml:space="preserve">(окорок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47268901"/>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2288485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6522877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4221446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1754555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282372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05485152"/>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5753840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3764958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2864740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3049014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8831825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31132612"/>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4252805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2515721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w:t>
            </w:r>
            <w:r>
              <w:rPr>
                <w:rFonts w:ascii="Arial" w:eastAsia="Times New Roman" w:hAnsi="Arial" w:cs="Arial"/>
                <w:sz w:val="18"/>
                <w:szCs w:val="18"/>
              </w:rPr>
              <w:lastRenderedPageBreak/>
              <w:t xml:space="preserve">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20 000  ,</w:t>
            </w:r>
            <w:r>
              <w:rPr>
                <w:rFonts w:ascii="Arial" w:eastAsia="Times New Roman" w:hAnsi="Arial" w:cs="Arial"/>
                <w:sz w:val="18"/>
                <w:szCs w:val="18"/>
              </w:rPr>
              <w:br/>
            </w:r>
            <w:r>
              <w:rPr>
                <w:rFonts w:ascii="Arial" w:eastAsia="Times New Roman" w:hAnsi="Arial" w:cs="Arial"/>
                <w:sz w:val="18"/>
                <w:szCs w:val="18"/>
              </w:rPr>
              <w:lastRenderedPageBreak/>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03909211"/>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2029182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4118417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9652318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418179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5968143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7312612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8319965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6343292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808598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4451028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2810038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2993503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2825773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7662088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20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5419420"/>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3802684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512106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3057059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6748263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8972089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3004394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9643680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299288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9162158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7152483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5428394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1572872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0195031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5199881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65129890"/>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8252866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4221294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8965198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0391234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4309120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30746492"/>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3982760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941987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92398720"/>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4873150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1782577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845985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7381017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w:t>
            </w:r>
            <w:r>
              <w:rPr>
                <w:rFonts w:ascii="Arial" w:eastAsia="Times New Roman" w:hAnsi="Arial" w:cs="Arial"/>
                <w:b/>
                <w:bCs/>
                <w:sz w:val="18"/>
                <w:szCs w:val="18"/>
              </w:rPr>
              <w:lastRenderedPageBreak/>
              <w:t xml:space="preserve">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30522016"/>
              <w:rPr>
                <w:rFonts w:ascii="Arial" w:eastAsia="Times New Roman" w:hAnsi="Arial" w:cs="Arial"/>
                <w:sz w:val="18"/>
                <w:szCs w:val="18"/>
              </w:rPr>
            </w:pPr>
            <w:r>
              <w:rPr>
                <w:rFonts w:ascii="Arial" w:eastAsia="Times New Roman" w:hAnsi="Arial" w:cs="Arial"/>
                <w:sz w:val="18"/>
                <w:szCs w:val="18"/>
              </w:rPr>
              <w:lastRenderedPageBreak/>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9728121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6942530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8042857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6105308"/>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96498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8731094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2456967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113563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2080941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2679245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8804963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733545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0238853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678245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284163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3340011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6999952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5577421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1829589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1872703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5976784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99183570"/>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021775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7652554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4760130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5986420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4250456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8770567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3248769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9378069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42499848"/>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7853224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847340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37448784"/>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8227303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3519264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80966598"/>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6562049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4817831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0880797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2286129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023256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w:t>
            </w:r>
            <w:r>
              <w:rPr>
                <w:rFonts w:ascii="Arial" w:eastAsia="Times New Roman" w:hAnsi="Arial" w:cs="Arial"/>
                <w:b/>
                <w:bCs/>
                <w:sz w:val="18"/>
                <w:szCs w:val="18"/>
              </w:rPr>
              <w:lastRenderedPageBreak/>
              <w:t xml:space="preserve">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52040498"/>
              <w:rPr>
                <w:rFonts w:ascii="Arial" w:eastAsia="Times New Roman" w:hAnsi="Arial" w:cs="Arial"/>
                <w:sz w:val="18"/>
                <w:szCs w:val="18"/>
              </w:rPr>
            </w:pPr>
            <w:r>
              <w:rPr>
                <w:rFonts w:ascii="Arial" w:eastAsia="Times New Roman" w:hAnsi="Arial" w:cs="Arial"/>
                <w:sz w:val="18"/>
                <w:szCs w:val="18"/>
              </w:rPr>
              <w:lastRenderedPageBreak/>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8118608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369162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864718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8884898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820706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479632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8935204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28790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79072008"/>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4311962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600824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79086175"/>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2514740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3018918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784386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9317452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6164110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30616867"/>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4410236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5739266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9270109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0956082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3879843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0802665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7231809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0014580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79082051"/>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702592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616375"/>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83400342"/>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7732487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3711992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5330498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8717594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1014060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25463626"/>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8426339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5809266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57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0035068"/>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1891302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786842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58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4158985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35009472"/>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0207773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59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w:t>
            </w:r>
            <w:r>
              <w:rPr>
                <w:rFonts w:ascii="Arial" w:eastAsia="Times New Roman" w:hAnsi="Arial" w:cs="Arial"/>
                <w:sz w:val="18"/>
                <w:szCs w:val="18"/>
              </w:rPr>
              <w:lastRenderedPageBreak/>
              <w:t xml:space="preserve">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5582829"/>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7132992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6606847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60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Тазобедренная часть свиная, замороженная (окорок замороженный) без шкуры, бескостная в блоках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140 800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21.12.2020 по 21.12.2021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85127063"/>
              <w:rPr>
                <w:rFonts w:ascii="Arial" w:eastAsia="Times New Roman" w:hAnsi="Arial" w:cs="Arial"/>
                <w:sz w:val="18"/>
                <w:szCs w:val="18"/>
              </w:rPr>
            </w:pPr>
            <w:r>
              <w:rPr>
                <w:rFonts w:ascii="Arial" w:eastAsia="Times New Roman" w:hAnsi="Arial" w:cs="Arial"/>
                <w:sz w:val="18"/>
                <w:szCs w:val="18"/>
              </w:rPr>
              <w:t>г. Брест, ул. Писателя Смирнова 4, 224 034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8084783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5822351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10.11.32.900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2020-848221</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Иной вид процедуры закупки: "Процедура оформления конкурентного листа"</w:t>
            </w:r>
            <w:r>
              <w:rPr>
                <w:rFonts w:ascii="Arial" w:eastAsia="Times New Roman" w:hAnsi="Arial" w:cs="Arial"/>
                <w:b/>
                <w:bCs/>
                <w:sz w:val="18"/>
                <w:szCs w:val="18"/>
              </w:rPr>
              <w:t xml:space="preserve">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Сырье / материалы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Ферромолибден ФМo60 по ГОСТ 4759-91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металлургичеcкий завод - управляющая компания холдинга "Белорусская металлургическая компания"</w:t>
            </w:r>
            <w:r>
              <w:rPr>
                <w:rFonts w:ascii="Arial" w:eastAsia="Times New Roman" w:hAnsi="Arial" w:cs="Arial"/>
                <w:sz w:val="18"/>
                <w:szCs w:val="18"/>
              </w:rPr>
              <w:br/>
              <w:t>Республика Беларусь, Гомельская обл., г. Жлобин, 247210, ул. Промышленная, 37</w:t>
            </w:r>
            <w:r>
              <w:rPr>
                <w:rFonts w:ascii="Arial" w:eastAsia="Times New Roman" w:hAnsi="Arial" w:cs="Arial"/>
                <w:sz w:val="18"/>
                <w:szCs w:val="18"/>
              </w:rPr>
              <w:br/>
              <w:t xml:space="preserve">400074854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 отчества</w:t>
            </w:r>
            <w:r>
              <w:rPr>
                <w:rFonts w:ascii="Arial" w:eastAsia="Times New Roman" w:hAnsi="Arial" w:cs="Arial"/>
                <w:sz w:val="18"/>
                <w:szCs w:val="18"/>
              </w:rPr>
              <w:t xml:space="preserve">,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Козловская Татьяна Сергеевна,</w:t>
            </w:r>
            <w:r>
              <w:rPr>
                <w:rFonts w:ascii="Arial" w:eastAsia="Times New Roman" w:hAnsi="Arial" w:cs="Arial"/>
                <w:sz w:val="18"/>
                <w:szCs w:val="18"/>
              </w:rPr>
              <w:br/>
              <w:t>тел.: + 375-2334-5 60-08</w:t>
            </w:r>
            <w:r>
              <w:rPr>
                <w:rFonts w:ascii="Arial" w:eastAsia="Times New Roman" w:hAnsi="Arial" w:cs="Arial"/>
                <w:sz w:val="18"/>
                <w:szCs w:val="18"/>
              </w:rPr>
              <w:br/>
              <w:t>факс: +375-2334-5-61-06</w:t>
            </w:r>
            <w:r>
              <w:rPr>
                <w:rFonts w:ascii="Arial" w:eastAsia="Times New Roman" w:hAnsi="Arial" w:cs="Arial"/>
                <w:sz w:val="18"/>
                <w:szCs w:val="18"/>
              </w:rPr>
              <w:br/>
              <w:t xml:space="preserve">e-mail:fsp.uss@bmz.gomel.by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10.11.2020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 участию в процедуре допускаются: все правомочные участники согласно законодательства в сфере закупок за счет собственных средств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 признанный победителем закупки, в течение трех рабочих дней с даты акцепта, должен предоставить следующий пакет документов, подтверждающих его правомочность и квалификацию:</w:t>
            </w:r>
            <w:r>
              <w:rPr>
                <w:rFonts w:ascii="Arial" w:eastAsia="Times New Roman" w:hAnsi="Arial" w:cs="Arial"/>
                <w:sz w:val="18"/>
                <w:szCs w:val="18"/>
              </w:rPr>
              <w:br/>
            </w:r>
            <w:r>
              <w:rPr>
                <w:rFonts w:ascii="Arial" w:eastAsia="Times New Roman" w:hAnsi="Arial" w:cs="Arial"/>
                <w:sz w:val="18"/>
                <w:szCs w:val="18"/>
              </w:rPr>
              <w:br/>
              <w:t>если между Участником и БМЗ не было догово</w:t>
            </w:r>
            <w:r>
              <w:rPr>
                <w:rFonts w:ascii="Arial" w:eastAsia="Times New Roman" w:hAnsi="Arial" w:cs="Arial"/>
                <w:sz w:val="18"/>
                <w:szCs w:val="18"/>
              </w:rPr>
              <w:t>рных отношений:</w:t>
            </w:r>
            <w:r>
              <w:rPr>
                <w:rFonts w:ascii="Arial" w:eastAsia="Times New Roman" w:hAnsi="Arial" w:cs="Arial"/>
                <w:sz w:val="18"/>
                <w:szCs w:val="18"/>
              </w:rPr>
              <w:br/>
              <w:t>- устав (все страницы);</w:t>
            </w:r>
            <w:r>
              <w:rPr>
                <w:rFonts w:ascii="Arial" w:eastAsia="Times New Roman" w:hAnsi="Arial" w:cs="Arial"/>
                <w:sz w:val="18"/>
                <w:szCs w:val="18"/>
              </w:rPr>
              <w:br/>
              <w:t>- договор о подтверждении статуса дилера (агента, официального представителя);</w:t>
            </w:r>
            <w:r>
              <w:rPr>
                <w:rFonts w:ascii="Arial" w:eastAsia="Times New Roman" w:hAnsi="Arial" w:cs="Arial"/>
                <w:sz w:val="18"/>
                <w:szCs w:val="18"/>
              </w:rPr>
              <w:br/>
              <w:t>- свидетельство о государственной регистрации;</w:t>
            </w:r>
            <w:r>
              <w:rPr>
                <w:rFonts w:ascii="Arial" w:eastAsia="Times New Roman" w:hAnsi="Arial" w:cs="Arial"/>
                <w:sz w:val="18"/>
                <w:szCs w:val="18"/>
              </w:rPr>
              <w:br/>
              <w:t>- извещение или Свидетельство о постановке на учёт в налоговом органе;</w:t>
            </w:r>
            <w:r>
              <w:rPr>
                <w:rFonts w:ascii="Arial" w:eastAsia="Times New Roman" w:hAnsi="Arial" w:cs="Arial"/>
                <w:sz w:val="18"/>
                <w:szCs w:val="18"/>
              </w:rPr>
              <w:br/>
              <w:t>- специальные лицен</w:t>
            </w:r>
            <w:r>
              <w:rPr>
                <w:rFonts w:ascii="Arial" w:eastAsia="Times New Roman" w:hAnsi="Arial" w:cs="Arial"/>
                <w:sz w:val="18"/>
                <w:szCs w:val="18"/>
              </w:rPr>
              <w:t>зии (разрешения);</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предыдущий год и последнюю отчётную дату текущего года;</w:t>
            </w:r>
            <w:r>
              <w:rPr>
                <w:rFonts w:ascii="Arial" w:eastAsia="Times New Roman" w:hAnsi="Arial" w:cs="Arial"/>
                <w:sz w:val="18"/>
                <w:szCs w:val="18"/>
              </w:rPr>
              <w:br/>
              <w:t>- аудиторские заключения за последние 3 (три) года;</w:t>
            </w:r>
            <w:r>
              <w:rPr>
                <w:rFonts w:ascii="Arial" w:eastAsia="Times New Roman" w:hAnsi="Arial" w:cs="Arial"/>
                <w:sz w:val="18"/>
                <w:szCs w:val="18"/>
              </w:rPr>
              <w:br/>
              <w:t xml:space="preserve">- отчёт об обороте товаров, которые относятся к предмету закупки, за последние 3 (три) </w:t>
            </w:r>
            <w:r>
              <w:rPr>
                <w:rFonts w:ascii="Arial" w:eastAsia="Times New Roman" w:hAnsi="Arial" w:cs="Arial"/>
                <w:sz w:val="18"/>
                <w:szCs w:val="18"/>
              </w:rPr>
              <w:t>года (референц лист);</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t>- иные документы в соответствии со спецификой закупки (сертификаты соответствия, сертификаты качества, технические регламенты технического союза и другие) .</w:t>
            </w:r>
            <w:r>
              <w:rPr>
                <w:rFonts w:ascii="Arial" w:eastAsia="Times New Roman" w:hAnsi="Arial" w:cs="Arial"/>
                <w:sz w:val="18"/>
                <w:szCs w:val="18"/>
              </w:rPr>
              <w:br/>
            </w:r>
            <w:r>
              <w:rPr>
                <w:rFonts w:ascii="Arial" w:eastAsia="Times New Roman" w:hAnsi="Arial" w:cs="Arial"/>
                <w:sz w:val="18"/>
                <w:szCs w:val="18"/>
              </w:rPr>
              <w:br/>
              <w:t>если между Учас</w:t>
            </w:r>
            <w:r>
              <w:rPr>
                <w:rFonts w:ascii="Arial" w:eastAsia="Times New Roman" w:hAnsi="Arial" w:cs="Arial"/>
                <w:sz w:val="18"/>
                <w:szCs w:val="18"/>
              </w:rPr>
              <w:t>тником и БМЗ имеются договорные отношения не более трех лет:</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последнюю отчетную дату текущего года;</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r>
            <w:r>
              <w:rPr>
                <w:rFonts w:ascii="Arial" w:eastAsia="Times New Roman" w:hAnsi="Arial" w:cs="Arial"/>
                <w:sz w:val="18"/>
                <w:szCs w:val="18"/>
              </w:rPr>
              <w:br/>
              <w:t>Если с момента истечения срока действия предыдущего</w:t>
            </w:r>
            <w:r>
              <w:rPr>
                <w:rFonts w:ascii="Arial" w:eastAsia="Times New Roman" w:hAnsi="Arial" w:cs="Arial"/>
                <w:sz w:val="18"/>
                <w:szCs w:val="18"/>
              </w:rPr>
              <w:t xml:space="preserve"> договора с Участником прошло более 1 года, ОАО «БМЗ - управляющая компания холдинга «БМК» вправе затребовать вышеуказанные документы.</w:t>
            </w:r>
            <w:r>
              <w:rPr>
                <w:rFonts w:ascii="Arial" w:eastAsia="Times New Roman" w:hAnsi="Arial" w:cs="Arial"/>
                <w:sz w:val="18"/>
                <w:szCs w:val="18"/>
              </w:rPr>
              <w:br/>
            </w:r>
            <w:r>
              <w:rPr>
                <w:rFonts w:ascii="Arial" w:eastAsia="Times New Roman" w:hAnsi="Arial" w:cs="Arial"/>
                <w:sz w:val="18"/>
                <w:szCs w:val="18"/>
              </w:rPr>
              <w:br/>
              <w:t>- К участию в закупке не допускаются участники, имеющие дебиторскую задолженность перед БМЗ на момент подачи конкурсного</w:t>
            </w:r>
            <w:r>
              <w:rPr>
                <w:rFonts w:ascii="Arial" w:eastAsia="Times New Roman" w:hAnsi="Arial" w:cs="Arial"/>
                <w:sz w:val="18"/>
                <w:szCs w:val="18"/>
              </w:rPr>
              <w:t xml:space="preserve"> предложения.</w:t>
            </w:r>
            <w:r>
              <w:rPr>
                <w:rFonts w:ascii="Arial" w:eastAsia="Times New Roman" w:hAnsi="Arial" w:cs="Arial"/>
                <w:sz w:val="18"/>
                <w:szCs w:val="18"/>
              </w:rPr>
              <w:br/>
            </w:r>
            <w:r>
              <w:rPr>
                <w:rFonts w:ascii="Arial" w:eastAsia="Times New Roman" w:hAnsi="Arial" w:cs="Arial"/>
                <w:sz w:val="18"/>
                <w:szCs w:val="18"/>
              </w:rPr>
              <w:br/>
              <w:t>- Согласно постановлению Совета Министров Республики Беларусь № 229 от 15.03.2012 п. 2.5. и на основании нормативно правовых актов ОАО «БМЗ - управляющая компания холдинга «БМК», если стоимость предложения участников данной закупки, не являю</w:t>
            </w:r>
            <w:r>
              <w:rPr>
                <w:rFonts w:ascii="Arial" w:eastAsia="Times New Roman" w:hAnsi="Arial" w:cs="Arial"/>
                <w:sz w:val="18"/>
                <w:szCs w:val="18"/>
              </w:rPr>
              <w:t>щимися производителями или их сбытовыми организациями (официальными торговыми представителями - подтвержденными документально договорами (соглашениями) с изготовителями на момент подачи предложения) окажется выше, чем у производителя, участвующего в данной</w:t>
            </w:r>
            <w:r>
              <w:rPr>
                <w:rFonts w:ascii="Arial" w:eastAsia="Times New Roman" w:hAnsi="Arial" w:cs="Arial"/>
                <w:sz w:val="18"/>
                <w:szCs w:val="18"/>
              </w:rPr>
              <w:t xml:space="preserve"> закупке, заказчик вправе не допускать предложения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 Закупка ферромолибдена ФМо60 проводится в соответствии с требованиями Постановления Совета Министров Республики Беларусь от 16.06.2004 № 714 «О мерах по развитию биржевой</w:t>
            </w:r>
            <w:r>
              <w:rPr>
                <w:rFonts w:ascii="Arial" w:eastAsia="Times New Roman" w:hAnsi="Arial" w:cs="Arial"/>
                <w:sz w:val="18"/>
                <w:szCs w:val="18"/>
              </w:rPr>
              <w:t xml:space="preserve"> торговли на товарных биржах».</w:t>
            </w:r>
            <w:r>
              <w:rPr>
                <w:rFonts w:ascii="Arial" w:eastAsia="Times New Roman" w:hAnsi="Arial" w:cs="Arial"/>
                <w:sz w:val="18"/>
                <w:szCs w:val="18"/>
              </w:rPr>
              <w:br/>
            </w:r>
            <w:r>
              <w:rPr>
                <w:rFonts w:ascii="Arial" w:eastAsia="Times New Roman" w:hAnsi="Arial" w:cs="Arial"/>
                <w:sz w:val="18"/>
                <w:szCs w:val="18"/>
              </w:rPr>
              <w:br/>
              <w:t xml:space="preserve">- Закупка осуществляется только у организаций-производителей или их сбытовых организаций (официальных торговых представителей). </w:t>
            </w:r>
            <w:r>
              <w:rPr>
                <w:rFonts w:ascii="Arial" w:eastAsia="Times New Roman" w:hAnsi="Arial" w:cs="Arial"/>
                <w:sz w:val="18"/>
                <w:szCs w:val="18"/>
              </w:rPr>
              <w:br/>
            </w:r>
            <w:r>
              <w:rPr>
                <w:rFonts w:ascii="Arial" w:eastAsia="Times New Roman" w:hAnsi="Arial" w:cs="Arial"/>
                <w:sz w:val="18"/>
                <w:szCs w:val="18"/>
              </w:rPr>
              <w:br/>
              <w:t xml:space="preserve">Постановление Совета Министров Республики Беларусь от 16.06.2004 № 714 – прилагается.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Ины</w:t>
            </w:r>
            <w:r>
              <w:rPr>
                <w:rFonts w:ascii="Arial" w:eastAsia="Times New Roman" w:hAnsi="Arial" w:cs="Arial"/>
                <w:sz w:val="18"/>
                <w:szCs w:val="18"/>
              </w:rPr>
              <w:t xml:space="preserve">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Ферромолибден ФМо60 должен соответствовать ГОСТ 4759-91.</w:t>
            </w:r>
            <w:r>
              <w:rPr>
                <w:rFonts w:ascii="Arial" w:eastAsia="Times New Roman" w:hAnsi="Arial" w:cs="Arial"/>
                <w:sz w:val="18"/>
                <w:szCs w:val="18"/>
              </w:rPr>
              <w:br/>
              <w:t>Код ТНВЭД – 7202700000.</w:t>
            </w:r>
            <w:r>
              <w:rPr>
                <w:rFonts w:ascii="Arial" w:eastAsia="Times New Roman" w:hAnsi="Arial" w:cs="Arial"/>
                <w:sz w:val="18"/>
                <w:szCs w:val="18"/>
              </w:rPr>
              <w:br/>
            </w:r>
            <w:r>
              <w:rPr>
                <w:rFonts w:ascii="Arial" w:eastAsia="Times New Roman" w:hAnsi="Arial" w:cs="Arial"/>
                <w:sz w:val="18"/>
                <w:szCs w:val="18"/>
              </w:rPr>
              <w:br/>
              <w:t>Поставка ферромолибдена ФМо60 необходима в январе-декабре 2021 в объеме 246,15 тонн.</w:t>
            </w:r>
            <w:r>
              <w:rPr>
                <w:rFonts w:ascii="Arial" w:eastAsia="Times New Roman" w:hAnsi="Arial" w:cs="Arial"/>
                <w:sz w:val="18"/>
                <w:szCs w:val="18"/>
              </w:rPr>
              <w:br/>
            </w:r>
            <w:r>
              <w:rPr>
                <w:rFonts w:ascii="Arial" w:eastAsia="Times New Roman" w:hAnsi="Arial" w:cs="Arial"/>
                <w:sz w:val="18"/>
                <w:szCs w:val="18"/>
              </w:rPr>
              <w:br/>
              <w:t>Цена в предложении участников не должна превышать ориентировочную цену за т</w:t>
            </w:r>
            <w:r>
              <w:rPr>
                <w:rFonts w:ascii="Arial" w:eastAsia="Times New Roman" w:hAnsi="Arial" w:cs="Arial"/>
                <w:sz w:val="18"/>
                <w:szCs w:val="18"/>
              </w:rPr>
              <w:t>онну чистого Мо, которая на условиях поставки DDP г. Жлобин составляет 20 594,0 долл.США.</w:t>
            </w:r>
            <w:r>
              <w:rPr>
                <w:rFonts w:ascii="Arial" w:eastAsia="Times New Roman" w:hAnsi="Arial" w:cs="Arial"/>
                <w:sz w:val="18"/>
                <w:szCs w:val="18"/>
              </w:rPr>
              <w:br/>
            </w:r>
            <w:r>
              <w:rPr>
                <w:rFonts w:ascii="Arial" w:eastAsia="Times New Roman" w:hAnsi="Arial" w:cs="Arial"/>
                <w:sz w:val="18"/>
                <w:szCs w:val="18"/>
              </w:rPr>
              <w:br/>
              <w:t xml:space="preserve">При превышении ориентировочной цены участник закупки должен приложить обоснование увеличения стоимости (цены) закупки. </w:t>
            </w:r>
            <w:r>
              <w:rPr>
                <w:rFonts w:ascii="Arial" w:eastAsia="Times New Roman" w:hAnsi="Arial" w:cs="Arial"/>
                <w:sz w:val="18"/>
                <w:szCs w:val="18"/>
              </w:rPr>
              <w:br/>
            </w:r>
            <w:r>
              <w:rPr>
                <w:rFonts w:ascii="Arial" w:eastAsia="Times New Roman" w:hAnsi="Arial" w:cs="Arial"/>
                <w:sz w:val="18"/>
                <w:szCs w:val="18"/>
              </w:rPr>
              <w:lastRenderedPageBreak/>
              <w:t>При превышении ориентировочной цены и отсутст</w:t>
            </w:r>
            <w:r>
              <w:rPr>
                <w:rFonts w:ascii="Arial" w:eastAsia="Times New Roman" w:hAnsi="Arial" w:cs="Arial"/>
                <w:sz w:val="18"/>
                <w:szCs w:val="18"/>
              </w:rPr>
              <w:t>вия обоснования ее увеличения, покупатель вправе отклонить предложение и не допускать к дальнейшей процедуре закупке.</w:t>
            </w:r>
            <w:r>
              <w:rPr>
                <w:rFonts w:ascii="Arial" w:eastAsia="Times New Roman" w:hAnsi="Arial" w:cs="Arial"/>
                <w:sz w:val="18"/>
                <w:szCs w:val="18"/>
              </w:rPr>
              <w:br/>
            </w:r>
            <w:r>
              <w:rPr>
                <w:rFonts w:ascii="Arial" w:eastAsia="Times New Roman" w:hAnsi="Arial" w:cs="Arial"/>
                <w:sz w:val="18"/>
                <w:szCs w:val="18"/>
              </w:rPr>
              <w:br/>
              <w:t>Цена рассчитывается на каждый месяц поставки по формуле:</w:t>
            </w:r>
            <w:r>
              <w:rPr>
                <w:rFonts w:ascii="Arial" w:eastAsia="Times New Roman" w:hAnsi="Arial" w:cs="Arial"/>
                <w:sz w:val="18"/>
                <w:szCs w:val="18"/>
              </w:rPr>
              <w:br/>
              <w:t>P=±k</w:t>
            </w:r>
            <w:r>
              <w:rPr>
                <w:rFonts w:ascii="Arial" w:eastAsia="Times New Roman" w:hAnsi="Arial" w:cs="Arial"/>
                <w:sz w:val="18"/>
                <w:szCs w:val="18"/>
              </w:rPr>
              <w:br/>
              <w:t>Где Р – цена товара на очередной месяц поставки;</w:t>
            </w:r>
            <w:r>
              <w:rPr>
                <w:rFonts w:ascii="Arial" w:eastAsia="Times New Roman" w:hAnsi="Arial" w:cs="Arial"/>
                <w:sz w:val="18"/>
                <w:szCs w:val="18"/>
              </w:rPr>
              <w:br/>
              <w:t>Pm –среднее арифметическое</w:t>
            </w:r>
            <w:r>
              <w:rPr>
                <w:rFonts w:ascii="Arial" w:eastAsia="Times New Roman" w:hAnsi="Arial" w:cs="Arial"/>
                <w:sz w:val="18"/>
                <w:szCs w:val="18"/>
              </w:rPr>
              <w:t xml:space="preserve"> значение верхних и нижних котировок на Ferro-molybdenum 65% Momin, in-whsRotterdam, $/kgMo (источник Fastmarkets MB) за предыдущий месяц;</w:t>
            </w:r>
            <w:r>
              <w:rPr>
                <w:rFonts w:ascii="Arial" w:eastAsia="Times New Roman" w:hAnsi="Arial" w:cs="Arial"/>
                <w:sz w:val="18"/>
                <w:szCs w:val="18"/>
              </w:rPr>
              <w:br/>
              <w:t>k- размер премии поставщика в %.</w:t>
            </w:r>
            <w:r>
              <w:rPr>
                <w:rFonts w:ascii="Arial" w:eastAsia="Times New Roman" w:hAnsi="Arial" w:cs="Arial"/>
                <w:sz w:val="18"/>
                <w:szCs w:val="18"/>
              </w:rPr>
              <w:br/>
            </w:r>
            <w:r>
              <w:rPr>
                <w:rFonts w:ascii="Arial" w:eastAsia="Times New Roman" w:hAnsi="Arial" w:cs="Arial"/>
                <w:sz w:val="18"/>
                <w:szCs w:val="18"/>
              </w:rPr>
              <w:br/>
              <w:t>Коммерческие предложения, предоставленные без ценообразующей формулы (фиксированная</w:t>
            </w:r>
            <w:r>
              <w:rPr>
                <w:rFonts w:ascii="Arial" w:eastAsia="Times New Roman" w:hAnsi="Arial" w:cs="Arial"/>
                <w:sz w:val="18"/>
                <w:szCs w:val="18"/>
              </w:rPr>
              <w:t xml:space="preserve"> цена) или в случае если формула не будет соответствовать заявленной, ОАО «БМЗ – управляющая компания холдинга «БМК» оставляет за собой право не допускать участника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Условия оплаты: первостепенным (приоритетным) условием опл</w:t>
            </w:r>
            <w:r>
              <w:rPr>
                <w:rFonts w:ascii="Arial" w:eastAsia="Times New Roman" w:hAnsi="Arial" w:cs="Arial"/>
                <w:sz w:val="18"/>
                <w:szCs w:val="18"/>
              </w:rPr>
              <w:t>аты является «отсрочка платежа с максимально возможным сроком оплаты». Комиссия оставляет за собой право отклонить участника(ов) закупки с иными условиями оплаты на любой стадии проведения закупки.</w:t>
            </w:r>
            <w:r>
              <w:rPr>
                <w:rFonts w:ascii="Arial" w:eastAsia="Times New Roman" w:hAnsi="Arial" w:cs="Arial"/>
                <w:sz w:val="18"/>
                <w:szCs w:val="18"/>
              </w:rPr>
              <w:br/>
              <w:t>Покупатель оставляет за собой право осуществлять закупку о</w:t>
            </w:r>
            <w:r>
              <w:rPr>
                <w:rFonts w:ascii="Arial" w:eastAsia="Times New Roman" w:hAnsi="Arial" w:cs="Arial"/>
                <w:sz w:val="18"/>
                <w:szCs w:val="18"/>
              </w:rPr>
              <w:t>т нескольких претендентов, в случае не обеспечения одним претендентом заявленного объема поставки. Объем разбивается на партии согласно заявкам покупателя.</w:t>
            </w:r>
            <w:r>
              <w:rPr>
                <w:rFonts w:ascii="Arial" w:eastAsia="Times New Roman" w:hAnsi="Arial" w:cs="Arial"/>
                <w:sz w:val="18"/>
                <w:szCs w:val="18"/>
              </w:rPr>
              <w:br/>
              <w:t>В коммерческом предложении на поставку, характеристики материала должны быть указаны в строгом соотв</w:t>
            </w:r>
            <w:r>
              <w:rPr>
                <w:rFonts w:ascii="Arial" w:eastAsia="Times New Roman" w:hAnsi="Arial" w:cs="Arial"/>
                <w:sz w:val="18"/>
                <w:szCs w:val="18"/>
              </w:rPr>
              <w:t xml:space="preserve">етствии с техническими условиями и требованиями БМЗ. </w:t>
            </w:r>
            <w:r>
              <w:rPr>
                <w:rFonts w:ascii="Arial" w:eastAsia="Times New Roman" w:hAnsi="Arial" w:cs="Arial"/>
                <w:sz w:val="18"/>
                <w:szCs w:val="18"/>
              </w:rPr>
              <w:br/>
            </w:r>
            <w:r>
              <w:rPr>
                <w:rFonts w:ascii="Arial" w:eastAsia="Times New Roman" w:hAnsi="Arial" w:cs="Arial"/>
                <w:sz w:val="18"/>
                <w:szCs w:val="18"/>
              </w:rPr>
              <w:br/>
              <w:t>Требования к предмету закупки:</w:t>
            </w:r>
            <w:r>
              <w:rPr>
                <w:rFonts w:ascii="Arial" w:eastAsia="Times New Roman" w:hAnsi="Arial" w:cs="Arial"/>
                <w:sz w:val="18"/>
                <w:szCs w:val="18"/>
              </w:rPr>
              <w:br/>
              <w:t>- поставка материала необходима в январе-декабре 2021. Отгрузка строго по заявкам Покупателя.</w:t>
            </w:r>
            <w:r>
              <w:rPr>
                <w:rFonts w:ascii="Arial" w:eastAsia="Times New Roman" w:hAnsi="Arial" w:cs="Arial"/>
                <w:sz w:val="18"/>
                <w:szCs w:val="18"/>
              </w:rPr>
              <w:br/>
              <w:t xml:space="preserve">- в случае переноса сроков поставки по вине Поставщика, Покупатель, в целях </w:t>
            </w:r>
            <w:r>
              <w:rPr>
                <w:rFonts w:ascii="Arial" w:eastAsia="Times New Roman" w:hAnsi="Arial" w:cs="Arial"/>
                <w:sz w:val="18"/>
                <w:szCs w:val="18"/>
              </w:rPr>
              <w:t>предотвращения остановки производства из-за отсутствия материала, имеет право перехода к следующему Поставщику;</w:t>
            </w:r>
            <w:r>
              <w:rPr>
                <w:rFonts w:ascii="Arial" w:eastAsia="Times New Roman" w:hAnsi="Arial" w:cs="Arial"/>
                <w:sz w:val="18"/>
                <w:szCs w:val="18"/>
              </w:rPr>
              <w:br/>
              <w:t>- отсрочка платежа с максимально возможным сроком оплаты.</w:t>
            </w:r>
            <w:r>
              <w:rPr>
                <w:rFonts w:ascii="Arial" w:eastAsia="Times New Roman" w:hAnsi="Arial" w:cs="Arial"/>
                <w:sz w:val="18"/>
                <w:szCs w:val="18"/>
              </w:rPr>
              <w:br/>
              <w:t>- предложение должно быть предоставлено на русском либо белорусском языке;</w:t>
            </w:r>
            <w:r>
              <w:rPr>
                <w:rFonts w:ascii="Arial" w:eastAsia="Times New Roman" w:hAnsi="Arial" w:cs="Arial"/>
                <w:sz w:val="18"/>
                <w:szCs w:val="18"/>
              </w:rPr>
              <w:br/>
              <w:t>- предложен</w:t>
            </w:r>
            <w:r>
              <w:rPr>
                <w:rFonts w:ascii="Arial" w:eastAsia="Times New Roman" w:hAnsi="Arial" w:cs="Arial"/>
                <w:sz w:val="18"/>
                <w:szCs w:val="18"/>
              </w:rPr>
              <w:t>ие должно быть предоставлено в соответствии с ГОСТ 4759-91;</w:t>
            </w:r>
            <w:r>
              <w:rPr>
                <w:rFonts w:ascii="Arial" w:eastAsia="Times New Roman" w:hAnsi="Arial" w:cs="Arial"/>
                <w:sz w:val="18"/>
                <w:szCs w:val="18"/>
              </w:rPr>
              <w:br/>
              <w:t>- с резидентами Республики Беларусь договор заключается в белорусских рублях по курсу НБРБ на дату составления конкурентного листа.</w:t>
            </w:r>
            <w:r>
              <w:rPr>
                <w:rFonts w:ascii="Arial" w:eastAsia="Times New Roman" w:hAnsi="Arial" w:cs="Arial"/>
                <w:sz w:val="18"/>
                <w:szCs w:val="18"/>
              </w:rPr>
              <w:br/>
              <w:t>- с резидентами Российской Федерации договор заключается в росси</w:t>
            </w:r>
            <w:r>
              <w:rPr>
                <w:rFonts w:ascii="Arial" w:eastAsia="Times New Roman" w:hAnsi="Arial" w:cs="Arial"/>
                <w:sz w:val="18"/>
                <w:szCs w:val="18"/>
              </w:rPr>
              <w:t>йских рублях по курсу НБРБ на дату составления конкурентного листа.</w:t>
            </w:r>
            <w:r>
              <w:rPr>
                <w:rFonts w:ascii="Arial" w:eastAsia="Times New Roman" w:hAnsi="Arial" w:cs="Arial"/>
                <w:sz w:val="18"/>
                <w:szCs w:val="18"/>
              </w:rPr>
              <w:br/>
              <w:t>- указать свой статус по отношению к товару (производитель; официальный торговый представитель производителя; посредник (торговая фирма). Статус должен быть подтвержден документально у про</w:t>
            </w:r>
            <w:r>
              <w:rPr>
                <w:rFonts w:ascii="Arial" w:eastAsia="Times New Roman" w:hAnsi="Arial" w:cs="Arial"/>
                <w:sz w:val="18"/>
                <w:szCs w:val="18"/>
              </w:rPr>
              <w:t>изводителя лицензий, регистраций, сертификатом СТ-1 и др., у официального торгового представителя производителя наличием документов, подтверждающих статус сбытовой организации (официального торгового представителя), предусмотренных постановлении Совета Мин</w:t>
            </w:r>
            <w:r>
              <w:rPr>
                <w:rFonts w:ascii="Arial" w:eastAsia="Times New Roman" w:hAnsi="Arial" w:cs="Arial"/>
                <w:sz w:val="18"/>
                <w:szCs w:val="18"/>
              </w:rPr>
              <w:t>истров Республики Беларусь от 15.03.2012 № 229 «О совершенствовании отношений в области закупок товаров (работ, услуг) за счет собственных средств;</w:t>
            </w:r>
            <w:r>
              <w:rPr>
                <w:rFonts w:ascii="Arial" w:eastAsia="Times New Roman" w:hAnsi="Arial" w:cs="Arial"/>
                <w:sz w:val="18"/>
                <w:szCs w:val="18"/>
              </w:rPr>
              <w:br/>
              <w:t>- поставщик не должен иметь просроченную задолженность перед покупателем;</w:t>
            </w:r>
            <w:r>
              <w:rPr>
                <w:rFonts w:ascii="Arial" w:eastAsia="Times New Roman" w:hAnsi="Arial" w:cs="Arial"/>
                <w:sz w:val="18"/>
                <w:szCs w:val="18"/>
              </w:rPr>
              <w:br/>
              <w:t>- подписание (типового) договора с</w:t>
            </w:r>
            <w:r>
              <w:rPr>
                <w:rFonts w:ascii="Arial" w:eastAsia="Times New Roman" w:hAnsi="Arial" w:cs="Arial"/>
                <w:sz w:val="18"/>
                <w:szCs w:val="18"/>
              </w:rPr>
              <w:t xml:space="preserve"> покупателем (прилагается) в течение 14 рабочих дней после направления уведомления победителю процедуры закупки;</w:t>
            </w:r>
            <w:r>
              <w:rPr>
                <w:rFonts w:ascii="Arial" w:eastAsia="Times New Roman" w:hAnsi="Arial" w:cs="Arial"/>
                <w:sz w:val="18"/>
                <w:szCs w:val="18"/>
              </w:rPr>
              <w:br/>
              <w:t>- указание изготовителя;</w:t>
            </w:r>
            <w:r>
              <w:rPr>
                <w:rFonts w:ascii="Arial" w:eastAsia="Times New Roman" w:hAnsi="Arial" w:cs="Arial"/>
                <w:sz w:val="18"/>
                <w:szCs w:val="18"/>
              </w:rPr>
              <w:br/>
              <w:t>- срок действия коммерческого предложения не менее 30 календарных дней;</w:t>
            </w:r>
            <w:r>
              <w:rPr>
                <w:rFonts w:ascii="Arial" w:eastAsia="Times New Roman" w:hAnsi="Arial" w:cs="Arial"/>
                <w:sz w:val="18"/>
                <w:szCs w:val="18"/>
              </w:rPr>
              <w:br/>
              <w:t xml:space="preserve">- коммерческое предложение, поступившее после </w:t>
            </w:r>
            <w:r>
              <w:rPr>
                <w:rFonts w:ascii="Arial" w:eastAsia="Times New Roman" w:hAnsi="Arial" w:cs="Arial"/>
                <w:sz w:val="18"/>
                <w:szCs w:val="18"/>
              </w:rPr>
              <w:t>допустимого указанного срока, к рассмотрению приниматься не будет;</w:t>
            </w:r>
            <w:r>
              <w:rPr>
                <w:rFonts w:ascii="Arial" w:eastAsia="Times New Roman" w:hAnsi="Arial" w:cs="Arial"/>
                <w:sz w:val="18"/>
                <w:szCs w:val="18"/>
              </w:rPr>
              <w:br/>
              <w:t>- определение хим. состава проводится согласно методикам используемым на ОАО «БМЗ – управляющая компания холдинга «БМК»;</w:t>
            </w:r>
            <w:r>
              <w:rPr>
                <w:rFonts w:ascii="Arial" w:eastAsia="Times New Roman" w:hAnsi="Arial" w:cs="Arial"/>
                <w:sz w:val="18"/>
                <w:szCs w:val="18"/>
              </w:rPr>
              <w:br/>
              <w:t>- участник должен предоставить свое предложение на условиях DDP Жлоб</w:t>
            </w:r>
            <w:r>
              <w:rPr>
                <w:rFonts w:ascii="Arial" w:eastAsia="Times New Roman" w:hAnsi="Arial" w:cs="Arial"/>
                <w:sz w:val="18"/>
                <w:szCs w:val="18"/>
              </w:rPr>
              <w:t>ин, согласно Инкотермс 2000/2010;</w:t>
            </w:r>
            <w:r>
              <w:rPr>
                <w:rFonts w:ascii="Arial" w:eastAsia="Times New Roman" w:hAnsi="Arial" w:cs="Arial"/>
                <w:sz w:val="18"/>
                <w:szCs w:val="18"/>
              </w:rPr>
              <w:br/>
            </w:r>
            <w:r>
              <w:rPr>
                <w:rFonts w:ascii="Arial" w:eastAsia="Times New Roman" w:hAnsi="Arial" w:cs="Arial"/>
                <w:sz w:val="18"/>
                <w:szCs w:val="18"/>
              </w:rPr>
              <w:lastRenderedPageBreak/>
              <w:t xml:space="preserve">- обязательным требованием является подписание типового договора ОАО «БМЗ - управляющая компания холдинга «БМК» (проекты типовых договоров во вложении). </w:t>
            </w:r>
            <w:r>
              <w:rPr>
                <w:rFonts w:ascii="Arial" w:eastAsia="Times New Roman" w:hAnsi="Arial" w:cs="Arial"/>
                <w:sz w:val="18"/>
                <w:szCs w:val="18"/>
              </w:rPr>
              <w:br/>
            </w:r>
            <w:r>
              <w:rPr>
                <w:rFonts w:ascii="Arial" w:eastAsia="Times New Roman" w:hAnsi="Arial" w:cs="Arial"/>
                <w:sz w:val="18"/>
                <w:szCs w:val="18"/>
              </w:rPr>
              <w:br/>
              <w:t xml:space="preserve">При не подписании договора Поставщиком в течение 14 рабочих дней с </w:t>
            </w:r>
            <w:r>
              <w:rPr>
                <w:rFonts w:ascii="Arial" w:eastAsia="Times New Roman" w:hAnsi="Arial" w:cs="Arial"/>
                <w:sz w:val="18"/>
                <w:szCs w:val="18"/>
              </w:rPr>
              <w:t>момента получения уведомления, Покупатель имеет право отозвать уведомление. При отказе от подписания договора после получения уведомления Покупатель имеет право включить такого Поставщика в Реестр недобросовестных поставщиков временно не допускаемых к проц</w:t>
            </w:r>
            <w:r>
              <w:rPr>
                <w:rFonts w:ascii="Arial" w:eastAsia="Times New Roman" w:hAnsi="Arial" w:cs="Arial"/>
                <w:sz w:val="18"/>
                <w:szCs w:val="18"/>
              </w:rPr>
              <w:t xml:space="preserve">едурам закупки на ОАО «БМЗ – управляющая компания холдинга «БМК».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НА САЙТЕ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 электронной почте: fsp.uss@bmz.gomel.by Коммерческое предложение, поступившее после указанного в запросе срока, приниматься к рассмотрению не будет.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Ферромолибден ФМo60 по ГОСТ 4759-91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246  ,</w:t>
            </w:r>
            <w:r>
              <w:rPr>
                <w:rFonts w:ascii="Arial" w:eastAsia="Times New Roman" w:hAnsi="Arial" w:cs="Arial"/>
                <w:sz w:val="18"/>
                <w:szCs w:val="18"/>
              </w:rPr>
              <w:br/>
              <w:t xml:space="preserve">3 041 527.86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70411898"/>
              <w:rPr>
                <w:rFonts w:ascii="Arial" w:eastAsia="Times New Roman" w:hAnsi="Arial" w:cs="Arial"/>
                <w:sz w:val="18"/>
                <w:szCs w:val="18"/>
              </w:rPr>
            </w:pPr>
            <w:r>
              <w:rPr>
                <w:rFonts w:ascii="Arial" w:eastAsia="Times New Roman" w:hAnsi="Arial" w:cs="Arial"/>
                <w:sz w:val="18"/>
                <w:szCs w:val="18"/>
              </w:rPr>
              <w:t>Открытое акционерное общество "</w:t>
            </w:r>
            <w:r>
              <w:rPr>
                <w:rFonts w:ascii="Arial" w:eastAsia="Times New Roman" w:hAnsi="Arial" w:cs="Arial"/>
                <w:sz w:val="18"/>
                <w:szCs w:val="18"/>
              </w:rPr>
              <w:t>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709585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17849909"/>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24.10.12.700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2020-848875</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оформления конкурентного листа"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Сырье / материалы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феррованадия FeV80 ГОСТ 27130-94 (фракция 2-100 мм.)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"Белорусский металлургичеcкий завод - управляющая компания холдинга "Белорусская металлургическая компания"</w:t>
            </w:r>
            <w:r>
              <w:rPr>
                <w:rFonts w:ascii="Arial" w:eastAsia="Times New Roman" w:hAnsi="Arial" w:cs="Arial"/>
                <w:sz w:val="18"/>
                <w:szCs w:val="18"/>
              </w:rPr>
              <w:br/>
              <w:t>Республика Беларусь, Гомельская обл., г. Жлобин, 247210, ул. Промышленная, 37</w:t>
            </w:r>
            <w:r>
              <w:rPr>
                <w:rFonts w:ascii="Arial" w:eastAsia="Times New Roman" w:hAnsi="Arial" w:cs="Arial"/>
                <w:sz w:val="18"/>
                <w:szCs w:val="18"/>
              </w:rPr>
              <w:br/>
              <w:t xml:space="preserve">400074854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Фамилии, имена и отчества</w:t>
            </w:r>
            <w:r>
              <w:rPr>
                <w:rFonts w:ascii="Arial" w:eastAsia="Times New Roman" w:hAnsi="Arial" w:cs="Arial"/>
                <w:sz w:val="18"/>
                <w:szCs w:val="18"/>
              </w:rPr>
              <w:t xml:space="preserve">, </w:t>
            </w:r>
            <w:r>
              <w:rPr>
                <w:rFonts w:ascii="Arial" w:eastAsia="Times New Roman" w:hAnsi="Arial" w:cs="Arial"/>
                <w:sz w:val="18"/>
                <w:szCs w:val="18"/>
              </w:rPr>
              <w:lastRenderedPageBreak/>
              <w:t xml:space="preserve">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Козловская Татьяна Сергеевна, </w:t>
            </w:r>
            <w:r>
              <w:rPr>
                <w:rFonts w:ascii="Arial" w:eastAsia="Times New Roman" w:hAnsi="Arial" w:cs="Arial"/>
                <w:sz w:val="18"/>
                <w:szCs w:val="18"/>
              </w:rPr>
              <w:br/>
            </w:r>
            <w:r>
              <w:rPr>
                <w:rFonts w:ascii="Arial" w:eastAsia="Times New Roman" w:hAnsi="Arial" w:cs="Arial"/>
                <w:sz w:val="18"/>
                <w:szCs w:val="18"/>
              </w:rPr>
              <w:lastRenderedPageBreak/>
              <w:t>тел.: + 375-2334-5 60-08</w:t>
            </w:r>
            <w:r>
              <w:rPr>
                <w:rFonts w:ascii="Arial" w:eastAsia="Times New Roman" w:hAnsi="Arial" w:cs="Arial"/>
                <w:sz w:val="18"/>
                <w:szCs w:val="18"/>
              </w:rPr>
              <w:br/>
              <w:t>факс: +375-2334-31629</w:t>
            </w:r>
            <w:r>
              <w:rPr>
                <w:rFonts w:ascii="Arial" w:eastAsia="Times New Roman" w:hAnsi="Arial" w:cs="Arial"/>
                <w:sz w:val="18"/>
                <w:szCs w:val="18"/>
              </w:rPr>
              <w:br/>
              <w:t xml:space="preserve">e-mail:fsp.uss@bmz.gomel.by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11.11.2020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USD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 участию в процедуре допускаются: все правомочные участники согласно законодательства в сфере закупок за счет собственных средств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 признанный победителем закупки, в течение трех рабочих дней с даты акцепта, должен предоставить следующий пакет документов, подтверждающих его правомочность и квалификацию:</w:t>
            </w:r>
            <w:r>
              <w:rPr>
                <w:rFonts w:ascii="Arial" w:eastAsia="Times New Roman" w:hAnsi="Arial" w:cs="Arial"/>
                <w:sz w:val="18"/>
                <w:szCs w:val="18"/>
              </w:rPr>
              <w:br/>
            </w:r>
            <w:r>
              <w:rPr>
                <w:rFonts w:ascii="Arial" w:eastAsia="Times New Roman" w:hAnsi="Arial" w:cs="Arial"/>
                <w:sz w:val="18"/>
                <w:szCs w:val="18"/>
              </w:rPr>
              <w:br/>
              <w:t>если между Участником и БМЗ не было догово</w:t>
            </w:r>
            <w:r>
              <w:rPr>
                <w:rFonts w:ascii="Arial" w:eastAsia="Times New Roman" w:hAnsi="Arial" w:cs="Arial"/>
                <w:sz w:val="18"/>
                <w:szCs w:val="18"/>
              </w:rPr>
              <w:t>рных отношений:</w:t>
            </w:r>
            <w:r>
              <w:rPr>
                <w:rFonts w:ascii="Arial" w:eastAsia="Times New Roman" w:hAnsi="Arial" w:cs="Arial"/>
                <w:sz w:val="18"/>
                <w:szCs w:val="18"/>
              </w:rPr>
              <w:br/>
              <w:t>- устав (все страницы);</w:t>
            </w:r>
            <w:r>
              <w:rPr>
                <w:rFonts w:ascii="Arial" w:eastAsia="Times New Roman" w:hAnsi="Arial" w:cs="Arial"/>
                <w:sz w:val="18"/>
                <w:szCs w:val="18"/>
              </w:rPr>
              <w:br/>
              <w:t>- договор о подтверждении статуса дилера (агента, официального представителя);</w:t>
            </w:r>
            <w:r>
              <w:rPr>
                <w:rFonts w:ascii="Arial" w:eastAsia="Times New Roman" w:hAnsi="Arial" w:cs="Arial"/>
                <w:sz w:val="18"/>
                <w:szCs w:val="18"/>
              </w:rPr>
              <w:br/>
              <w:t>- свидетельство о государственной регистрации;</w:t>
            </w:r>
            <w:r>
              <w:rPr>
                <w:rFonts w:ascii="Arial" w:eastAsia="Times New Roman" w:hAnsi="Arial" w:cs="Arial"/>
                <w:sz w:val="18"/>
                <w:szCs w:val="18"/>
              </w:rPr>
              <w:br/>
              <w:t>- извещение или Свидетельство о постановке на учёт в налоговом органе;</w:t>
            </w:r>
            <w:r>
              <w:rPr>
                <w:rFonts w:ascii="Arial" w:eastAsia="Times New Roman" w:hAnsi="Arial" w:cs="Arial"/>
                <w:sz w:val="18"/>
                <w:szCs w:val="18"/>
              </w:rPr>
              <w:br/>
              <w:t>- специальные лицен</w:t>
            </w:r>
            <w:r>
              <w:rPr>
                <w:rFonts w:ascii="Arial" w:eastAsia="Times New Roman" w:hAnsi="Arial" w:cs="Arial"/>
                <w:sz w:val="18"/>
                <w:szCs w:val="18"/>
              </w:rPr>
              <w:t>зии (разрешения);</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предыдущий год и последнюю отчётную дату текущего года;</w:t>
            </w:r>
            <w:r>
              <w:rPr>
                <w:rFonts w:ascii="Arial" w:eastAsia="Times New Roman" w:hAnsi="Arial" w:cs="Arial"/>
                <w:sz w:val="18"/>
                <w:szCs w:val="18"/>
              </w:rPr>
              <w:br/>
              <w:t>- аудиторские заключения за последние 3 (три) года;</w:t>
            </w:r>
            <w:r>
              <w:rPr>
                <w:rFonts w:ascii="Arial" w:eastAsia="Times New Roman" w:hAnsi="Arial" w:cs="Arial"/>
                <w:sz w:val="18"/>
                <w:szCs w:val="18"/>
              </w:rPr>
              <w:br/>
              <w:t xml:space="preserve">- отчёт об обороте товаров, которые относятся к предмету закупки, за последние 3 (три) </w:t>
            </w:r>
            <w:r>
              <w:rPr>
                <w:rFonts w:ascii="Arial" w:eastAsia="Times New Roman" w:hAnsi="Arial" w:cs="Arial"/>
                <w:sz w:val="18"/>
                <w:szCs w:val="18"/>
              </w:rPr>
              <w:t>года (референц лист);</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t>- иные документы в соответствии со спецификой закупки (сертификаты соответствия, сертификаты качества, технические регламенты технического союза и другие) .</w:t>
            </w:r>
            <w:r>
              <w:rPr>
                <w:rFonts w:ascii="Arial" w:eastAsia="Times New Roman" w:hAnsi="Arial" w:cs="Arial"/>
                <w:sz w:val="18"/>
                <w:szCs w:val="18"/>
              </w:rPr>
              <w:br/>
            </w:r>
            <w:r>
              <w:rPr>
                <w:rFonts w:ascii="Arial" w:eastAsia="Times New Roman" w:hAnsi="Arial" w:cs="Arial"/>
                <w:sz w:val="18"/>
                <w:szCs w:val="18"/>
              </w:rPr>
              <w:br/>
              <w:t>если между Учас</w:t>
            </w:r>
            <w:r>
              <w:rPr>
                <w:rFonts w:ascii="Arial" w:eastAsia="Times New Roman" w:hAnsi="Arial" w:cs="Arial"/>
                <w:sz w:val="18"/>
                <w:szCs w:val="18"/>
              </w:rPr>
              <w:t>тником и БМЗ имеются договорные отношения не более трех лет:</w:t>
            </w:r>
            <w:r>
              <w:rPr>
                <w:rFonts w:ascii="Arial" w:eastAsia="Times New Roman" w:hAnsi="Arial" w:cs="Arial"/>
                <w:sz w:val="18"/>
                <w:szCs w:val="18"/>
              </w:rPr>
              <w:br/>
              <w:t>• справка банка;</w:t>
            </w:r>
            <w:r>
              <w:rPr>
                <w:rFonts w:ascii="Arial" w:eastAsia="Times New Roman" w:hAnsi="Arial" w:cs="Arial"/>
                <w:sz w:val="18"/>
                <w:szCs w:val="18"/>
              </w:rPr>
              <w:br/>
              <w:t>• бухгалтерский баланс за последнюю отчетную дату текущего года;</w:t>
            </w:r>
            <w:r>
              <w:rPr>
                <w:rFonts w:ascii="Arial" w:eastAsia="Times New Roman" w:hAnsi="Arial" w:cs="Arial"/>
                <w:sz w:val="18"/>
                <w:szCs w:val="18"/>
              </w:rPr>
              <w:br/>
              <w:t>• справка налогового органа об уплате обязательных платежей.</w:t>
            </w:r>
            <w:r>
              <w:rPr>
                <w:rFonts w:ascii="Arial" w:eastAsia="Times New Roman" w:hAnsi="Arial" w:cs="Arial"/>
                <w:sz w:val="18"/>
                <w:szCs w:val="18"/>
              </w:rPr>
              <w:br/>
            </w:r>
            <w:r>
              <w:rPr>
                <w:rFonts w:ascii="Arial" w:eastAsia="Times New Roman" w:hAnsi="Arial" w:cs="Arial"/>
                <w:sz w:val="18"/>
                <w:szCs w:val="18"/>
              </w:rPr>
              <w:br/>
              <w:t>Если с момента истечения срока действия предыдущего</w:t>
            </w:r>
            <w:r>
              <w:rPr>
                <w:rFonts w:ascii="Arial" w:eastAsia="Times New Roman" w:hAnsi="Arial" w:cs="Arial"/>
                <w:sz w:val="18"/>
                <w:szCs w:val="18"/>
              </w:rPr>
              <w:t xml:space="preserve"> договора с Участником прошло более 1 года, ОАО «БМЗ - управляющая компания холдинга «БМК» вправе затребовать вышеуказанные документы.</w:t>
            </w:r>
            <w:r>
              <w:rPr>
                <w:rFonts w:ascii="Arial" w:eastAsia="Times New Roman" w:hAnsi="Arial" w:cs="Arial"/>
                <w:sz w:val="18"/>
                <w:szCs w:val="18"/>
              </w:rPr>
              <w:br/>
            </w:r>
            <w:r>
              <w:rPr>
                <w:rFonts w:ascii="Arial" w:eastAsia="Times New Roman" w:hAnsi="Arial" w:cs="Arial"/>
                <w:sz w:val="18"/>
                <w:szCs w:val="18"/>
              </w:rPr>
              <w:br/>
              <w:t>- К участию в закупке не допускаются участники, имеющие дебиторскую задолженность перед БМЗ на момент подачи конкурсного</w:t>
            </w:r>
            <w:r>
              <w:rPr>
                <w:rFonts w:ascii="Arial" w:eastAsia="Times New Roman" w:hAnsi="Arial" w:cs="Arial"/>
                <w:sz w:val="18"/>
                <w:szCs w:val="18"/>
              </w:rPr>
              <w:t xml:space="preserve"> предложения.</w:t>
            </w:r>
            <w:r>
              <w:rPr>
                <w:rFonts w:ascii="Arial" w:eastAsia="Times New Roman" w:hAnsi="Arial" w:cs="Arial"/>
                <w:sz w:val="18"/>
                <w:szCs w:val="18"/>
              </w:rPr>
              <w:br/>
            </w:r>
            <w:r>
              <w:rPr>
                <w:rFonts w:ascii="Arial" w:eastAsia="Times New Roman" w:hAnsi="Arial" w:cs="Arial"/>
                <w:sz w:val="18"/>
                <w:szCs w:val="18"/>
              </w:rPr>
              <w:br/>
              <w:t>- Согласно постановлению Совета Министров Республики Беларусь № 229 от 15.03.2012 п. 2.5. и на основании нормативно правовых актов ОАО «БМЗ - управляющая компания холдинга «БМК», если стоимость предложения участников данной закупки, не являю</w:t>
            </w:r>
            <w:r>
              <w:rPr>
                <w:rFonts w:ascii="Arial" w:eastAsia="Times New Roman" w:hAnsi="Arial" w:cs="Arial"/>
                <w:sz w:val="18"/>
                <w:szCs w:val="18"/>
              </w:rPr>
              <w:t>щимися производителями или их сбытовыми организациями (официальными торговыми представителями - подтвержденными документально договорами (соглашениями) с изготовителями на момент подачи предложения) окажется выше, чем у производителя, участвующего в данной</w:t>
            </w:r>
            <w:r>
              <w:rPr>
                <w:rFonts w:ascii="Arial" w:eastAsia="Times New Roman" w:hAnsi="Arial" w:cs="Arial"/>
                <w:sz w:val="18"/>
                <w:szCs w:val="18"/>
              </w:rPr>
              <w:t xml:space="preserve"> закупке, заказчик вправе не допускать предложения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 Закупка феррованадия FeV80 проводится в соответствии с требованиями Постановления Совета Министров Республики Беларусь от 16.06.2004 № 714 «О мерах по развитию биржевой т</w:t>
            </w:r>
            <w:r>
              <w:rPr>
                <w:rFonts w:ascii="Arial" w:eastAsia="Times New Roman" w:hAnsi="Arial" w:cs="Arial"/>
                <w:sz w:val="18"/>
                <w:szCs w:val="18"/>
              </w:rPr>
              <w:t>орговли на товарных биржах».</w:t>
            </w:r>
            <w:r>
              <w:rPr>
                <w:rFonts w:ascii="Arial" w:eastAsia="Times New Roman" w:hAnsi="Arial" w:cs="Arial"/>
                <w:sz w:val="18"/>
                <w:szCs w:val="18"/>
              </w:rPr>
              <w:br/>
            </w:r>
            <w:r>
              <w:rPr>
                <w:rFonts w:ascii="Arial" w:eastAsia="Times New Roman" w:hAnsi="Arial" w:cs="Arial"/>
                <w:sz w:val="18"/>
                <w:szCs w:val="18"/>
              </w:rPr>
              <w:lastRenderedPageBreak/>
              <w:br/>
              <w:t xml:space="preserve">- Закупка осуществляется только у организаций-производителей или их сбытовых организаций (официальных торговых представителей). </w:t>
            </w:r>
            <w:r>
              <w:rPr>
                <w:rFonts w:ascii="Arial" w:eastAsia="Times New Roman" w:hAnsi="Arial" w:cs="Arial"/>
                <w:sz w:val="18"/>
                <w:szCs w:val="18"/>
              </w:rPr>
              <w:br/>
            </w:r>
            <w:r>
              <w:rPr>
                <w:rFonts w:ascii="Arial" w:eastAsia="Times New Roman" w:hAnsi="Arial" w:cs="Arial"/>
                <w:sz w:val="18"/>
                <w:szCs w:val="18"/>
              </w:rPr>
              <w:br/>
              <w:t xml:space="preserve">Постановление Совета Министров Республики Беларусь от 16.06.2004 № 714 – прилагается.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w:t>
            </w:r>
            <w:r>
              <w:rPr>
                <w:rFonts w:ascii="Arial" w:eastAsia="Times New Roman" w:hAnsi="Arial" w:cs="Arial"/>
                <w:sz w:val="18"/>
                <w:szCs w:val="18"/>
              </w:rPr>
              <w:t xml:space="preserve">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Феррованадий FeV80 должен соответствовать ГОСТ 27130-94.</w:t>
            </w:r>
            <w:r>
              <w:rPr>
                <w:rFonts w:ascii="Arial" w:eastAsia="Times New Roman" w:hAnsi="Arial" w:cs="Arial"/>
                <w:sz w:val="18"/>
                <w:szCs w:val="18"/>
              </w:rPr>
              <w:br/>
              <w:t>Код ТНВЭД – 7202920000.</w:t>
            </w:r>
            <w:r>
              <w:rPr>
                <w:rFonts w:ascii="Arial" w:eastAsia="Times New Roman" w:hAnsi="Arial" w:cs="Arial"/>
                <w:sz w:val="18"/>
                <w:szCs w:val="18"/>
              </w:rPr>
              <w:br/>
            </w:r>
            <w:r>
              <w:rPr>
                <w:rFonts w:ascii="Arial" w:eastAsia="Times New Roman" w:hAnsi="Arial" w:cs="Arial"/>
                <w:sz w:val="18"/>
                <w:szCs w:val="18"/>
              </w:rPr>
              <w:br/>
              <w:t>Поставка феррованадия FeV80 необходима в январе-декабре 2021 в объеме 162,16 тонн.</w:t>
            </w:r>
            <w:r>
              <w:rPr>
                <w:rFonts w:ascii="Arial" w:eastAsia="Times New Roman" w:hAnsi="Arial" w:cs="Arial"/>
                <w:sz w:val="18"/>
                <w:szCs w:val="18"/>
              </w:rPr>
              <w:br/>
            </w:r>
            <w:r>
              <w:rPr>
                <w:rFonts w:ascii="Arial" w:eastAsia="Times New Roman" w:hAnsi="Arial" w:cs="Arial"/>
                <w:sz w:val="18"/>
                <w:szCs w:val="18"/>
              </w:rPr>
              <w:br/>
              <w:t>Цена в предложении участников не должна превышать ориентировочную цену за тонну</w:t>
            </w:r>
            <w:r>
              <w:rPr>
                <w:rFonts w:ascii="Arial" w:eastAsia="Times New Roman" w:hAnsi="Arial" w:cs="Arial"/>
                <w:sz w:val="18"/>
                <w:szCs w:val="18"/>
              </w:rPr>
              <w:t xml:space="preserve"> чистого V, которая на условиях поставки DDP г. Жлобин составляет 24 919,0 долл.США.</w:t>
            </w:r>
            <w:r>
              <w:rPr>
                <w:rFonts w:ascii="Arial" w:eastAsia="Times New Roman" w:hAnsi="Arial" w:cs="Arial"/>
                <w:sz w:val="18"/>
                <w:szCs w:val="18"/>
              </w:rPr>
              <w:br/>
            </w:r>
            <w:r>
              <w:rPr>
                <w:rFonts w:ascii="Arial" w:eastAsia="Times New Roman" w:hAnsi="Arial" w:cs="Arial"/>
                <w:sz w:val="18"/>
                <w:szCs w:val="18"/>
              </w:rPr>
              <w:br/>
              <w:t xml:space="preserve">При превышении ориентировочной цены участник закупки должен приложить обоснование увеличения стоимости (цены) закупки. </w:t>
            </w:r>
            <w:r>
              <w:rPr>
                <w:rFonts w:ascii="Arial" w:eastAsia="Times New Roman" w:hAnsi="Arial" w:cs="Arial"/>
                <w:sz w:val="18"/>
                <w:szCs w:val="18"/>
              </w:rPr>
              <w:br/>
              <w:t>При превышении ориентировочной цены и отсутствия о</w:t>
            </w:r>
            <w:r>
              <w:rPr>
                <w:rFonts w:ascii="Arial" w:eastAsia="Times New Roman" w:hAnsi="Arial" w:cs="Arial"/>
                <w:sz w:val="18"/>
                <w:szCs w:val="18"/>
              </w:rPr>
              <w:t>боснования ее увеличения, покупатель вправе отклонить предложение и не допускать к дальнейшей процедуре закупке.</w:t>
            </w:r>
            <w:r>
              <w:rPr>
                <w:rFonts w:ascii="Arial" w:eastAsia="Times New Roman" w:hAnsi="Arial" w:cs="Arial"/>
                <w:sz w:val="18"/>
                <w:szCs w:val="18"/>
              </w:rPr>
              <w:br/>
            </w:r>
            <w:r>
              <w:rPr>
                <w:rFonts w:ascii="Arial" w:eastAsia="Times New Roman" w:hAnsi="Arial" w:cs="Arial"/>
                <w:sz w:val="18"/>
                <w:szCs w:val="18"/>
              </w:rPr>
              <w:br/>
              <w:t>Цена рассчитывается на каждый месяц поставки по формуле:</w:t>
            </w:r>
            <w:r>
              <w:rPr>
                <w:rFonts w:ascii="Arial" w:eastAsia="Times New Roman" w:hAnsi="Arial" w:cs="Arial"/>
                <w:sz w:val="18"/>
                <w:szCs w:val="18"/>
              </w:rPr>
              <w:br/>
              <w:t xml:space="preserve">ЦП(м)=B (M-1) ± X%, </w:t>
            </w:r>
            <w:r>
              <w:rPr>
                <w:rFonts w:ascii="Arial" w:eastAsia="Times New Roman" w:hAnsi="Arial" w:cs="Arial"/>
                <w:sz w:val="18"/>
                <w:szCs w:val="18"/>
              </w:rPr>
              <w:br/>
              <w:t xml:space="preserve">где ЦП (м) - цена поставки; </w:t>
            </w:r>
            <w:r>
              <w:rPr>
                <w:rFonts w:ascii="Arial" w:eastAsia="Times New Roman" w:hAnsi="Arial" w:cs="Arial"/>
                <w:sz w:val="18"/>
                <w:szCs w:val="18"/>
              </w:rPr>
              <w:br/>
              <w:t>LMB (M-1) - среднеарифметическое ни</w:t>
            </w:r>
            <w:r>
              <w:rPr>
                <w:rFonts w:ascii="Arial" w:eastAsia="Times New Roman" w:hAnsi="Arial" w:cs="Arial"/>
                <w:sz w:val="18"/>
                <w:szCs w:val="18"/>
              </w:rPr>
              <w:t>жней и верхней значений котировок по источнику Metal Bulletin для феррованадия, опубликованных для месяца, предшествующего месяцу поставки;</w:t>
            </w:r>
            <w:r>
              <w:rPr>
                <w:rFonts w:ascii="Arial" w:eastAsia="Times New Roman" w:hAnsi="Arial" w:cs="Arial"/>
                <w:sz w:val="18"/>
                <w:szCs w:val="18"/>
              </w:rPr>
              <w:br/>
              <w:t>Х - премия поставщика.</w:t>
            </w:r>
            <w:r>
              <w:rPr>
                <w:rFonts w:ascii="Arial" w:eastAsia="Times New Roman" w:hAnsi="Arial" w:cs="Arial"/>
                <w:sz w:val="18"/>
                <w:szCs w:val="18"/>
              </w:rPr>
              <w:br/>
            </w:r>
            <w:r>
              <w:rPr>
                <w:rFonts w:ascii="Arial" w:eastAsia="Times New Roman" w:hAnsi="Arial" w:cs="Arial"/>
                <w:sz w:val="18"/>
                <w:szCs w:val="18"/>
              </w:rPr>
              <w:br/>
              <w:t>Коммерческие предложения, предоставленные без ценообразующей формулы (фиксированная цена) ил</w:t>
            </w:r>
            <w:r>
              <w:rPr>
                <w:rFonts w:ascii="Arial" w:eastAsia="Times New Roman" w:hAnsi="Arial" w:cs="Arial"/>
                <w:sz w:val="18"/>
                <w:szCs w:val="18"/>
              </w:rPr>
              <w:t>и в случае если формула не будет соответствовать заявленной, ОАО «БМЗ – управляющая компания холдинга «БМК» оставляет за собой право не допускать участника к дальнейшей процедуре закупки.</w:t>
            </w:r>
            <w:r>
              <w:rPr>
                <w:rFonts w:ascii="Arial" w:eastAsia="Times New Roman" w:hAnsi="Arial" w:cs="Arial"/>
                <w:sz w:val="18"/>
                <w:szCs w:val="18"/>
              </w:rPr>
              <w:br/>
            </w:r>
            <w:r>
              <w:rPr>
                <w:rFonts w:ascii="Arial" w:eastAsia="Times New Roman" w:hAnsi="Arial" w:cs="Arial"/>
                <w:sz w:val="18"/>
                <w:szCs w:val="18"/>
              </w:rPr>
              <w:br/>
              <w:t>Условия оплаты: первостепенным (приоритетным) условием оплаты являе</w:t>
            </w:r>
            <w:r>
              <w:rPr>
                <w:rFonts w:ascii="Arial" w:eastAsia="Times New Roman" w:hAnsi="Arial" w:cs="Arial"/>
                <w:sz w:val="18"/>
                <w:szCs w:val="18"/>
              </w:rPr>
              <w:t>тся «отсрочка платежа с максимально возможным сроком оплаты». Комиссия оставляет за собой право отклонить участника(ов) закупки с иными условиями оплаты на любой стадии проведения закупки.</w:t>
            </w:r>
            <w:r>
              <w:rPr>
                <w:rFonts w:ascii="Arial" w:eastAsia="Times New Roman" w:hAnsi="Arial" w:cs="Arial"/>
                <w:sz w:val="18"/>
                <w:szCs w:val="18"/>
              </w:rPr>
              <w:br/>
              <w:t>Покупатель оставляет за собой право осуществлять закупку от несколь</w:t>
            </w:r>
            <w:r>
              <w:rPr>
                <w:rFonts w:ascii="Arial" w:eastAsia="Times New Roman" w:hAnsi="Arial" w:cs="Arial"/>
                <w:sz w:val="18"/>
                <w:szCs w:val="18"/>
              </w:rPr>
              <w:t>ких претендентов, в случае не обеспечения одним претендентом заявленного объема поставки. Объем разбивается на партии согласно заявкам покупателя.</w:t>
            </w:r>
            <w:r>
              <w:rPr>
                <w:rFonts w:ascii="Arial" w:eastAsia="Times New Roman" w:hAnsi="Arial" w:cs="Arial"/>
                <w:sz w:val="18"/>
                <w:szCs w:val="18"/>
              </w:rPr>
              <w:br/>
              <w:t>В коммерческом предложении на поставку, характеристики материала должны быть указаны в строгом соответствии с</w:t>
            </w:r>
            <w:r>
              <w:rPr>
                <w:rFonts w:ascii="Arial" w:eastAsia="Times New Roman" w:hAnsi="Arial" w:cs="Arial"/>
                <w:sz w:val="18"/>
                <w:szCs w:val="18"/>
              </w:rPr>
              <w:t xml:space="preserve"> техническими условиями и требованиями БМЗ. </w:t>
            </w:r>
            <w:r>
              <w:rPr>
                <w:rFonts w:ascii="Arial" w:eastAsia="Times New Roman" w:hAnsi="Arial" w:cs="Arial"/>
                <w:sz w:val="18"/>
                <w:szCs w:val="18"/>
              </w:rPr>
              <w:br/>
            </w:r>
            <w:r>
              <w:rPr>
                <w:rFonts w:ascii="Arial" w:eastAsia="Times New Roman" w:hAnsi="Arial" w:cs="Arial"/>
                <w:sz w:val="18"/>
                <w:szCs w:val="18"/>
              </w:rPr>
              <w:br/>
              <w:t>Требования к предмету закупки:</w:t>
            </w:r>
            <w:r>
              <w:rPr>
                <w:rFonts w:ascii="Arial" w:eastAsia="Times New Roman" w:hAnsi="Arial" w:cs="Arial"/>
                <w:sz w:val="18"/>
                <w:szCs w:val="18"/>
              </w:rPr>
              <w:br/>
              <w:t>- поставка материала необходима в январе-декабре 2021. Отгрузка строго по заявкам Покупателя.</w:t>
            </w:r>
            <w:r>
              <w:rPr>
                <w:rFonts w:ascii="Arial" w:eastAsia="Times New Roman" w:hAnsi="Arial" w:cs="Arial"/>
                <w:sz w:val="18"/>
                <w:szCs w:val="18"/>
              </w:rPr>
              <w:br/>
              <w:t>- в случае переноса сроков поставки по вине Поставщика, Покупатель, в целях предотвра</w:t>
            </w:r>
            <w:r>
              <w:rPr>
                <w:rFonts w:ascii="Arial" w:eastAsia="Times New Roman" w:hAnsi="Arial" w:cs="Arial"/>
                <w:sz w:val="18"/>
                <w:szCs w:val="18"/>
              </w:rPr>
              <w:t>щения остановки производства из-за отсутствия материала, имеет право перехода к следующему Поставщику;</w:t>
            </w:r>
            <w:r>
              <w:rPr>
                <w:rFonts w:ascii="Arial" w:eastAsia="Times New Roman" w:hAnsi="Arial" w:cs="Arial"/>
                <w:sz w:val="18"/>
                <w:szCs w:val="18"/>
              </w:rPr>
              <w:br/>
              <w:t>- отсрочка платежа с максимально возможным сроком оплаты.</w:t>
            </w:r>
            <w:r>
              <w:rPr>
                <w:rFonts w:ascii="Arial" w:eastAsia="Times New Roman" w:hAnsi="Arial" w:cs="Arial"/>
                <w:sz w:val="18"/>
                <w:szCs w:val="18"/>
              </w:rPr>
              <w:br/>
              <w:t>- предложение должно быть предоставлено на русском либо белорусском языке;</w:t>
            </w:r>
            <w:r>
              <w:rPr>
                <w:rFonts w:ascii="Arial" w:eastAsia="Times New Roman" w:hAnsi="Arial" w:cs="Arial"/>
                <w:sz w:val="18"/>
                <w:szCs w:val="18"/>
              </w:rPr>
              <w:br/>
              <w:t>- предложение должно</w:t>
            </w:r>
            <w:r>
              <w:rPr>
                <w:rFonts w:ascii="Arial" w:eastAsia="Times New Roman" w:hAnsi="Arial" w:cs="Arial"/>
                <w:sz w:val="18"/>
                <w:szCs w:val="18"/>
              </w:rPr>
              <w:t xml:space="preserve"> быть предоставлено в соответствии с ГОСТ 27130-94;</w:t>
            </w:r>
            <w:r>
              <w:rPr>
                <w:rFonts w:ascii="Arial" w:eastAsia="Times New Roman" w:hAnsi="Arial" w:cs="Arial"/>
                <w:sz w:val="18"/>
                <w:szCs w:val="18"/>
              </w:rPr>
              <w:br/>
              <w:t>- с резидентами Республики Беларусь договор заключается в белорусских рублях по курсу НБРБ на дату составления конкурентного листа.</w:t>
            </w:r>
            <w:r>
              <w:rPr>
                <w:rFonts w:ascii="Arial" w:eastAsia="Times New Roman" w:hAnsi="Arial" w:cs="Arial"/>
                <w:sz w:val="18"/>
                <w:szCs w:val="18"/>
              </w:rPr>
              <w:br/>
              <w:t>- с резидентами Российской Федерации договор заключается в российских ру</w:t>
            </w:r>
            <w:r>
              <w:rPr>
                <w:rFonts w:ascii="Arial" w:eastAsia="Times New Roman" w:hAnsi="Arial" w:cs="Arial"/>
                <w:sz w:val="18"/>
                <w:szCs w:val="18"/>
              </w:rPr>
              <w:t>блях по курсу НБРБ на дату составления конкурентного листа.</w:t>
            </w:r>
            <w:r>
              <w:rPr>
                <w:rFonts w:ascii="Arial" w:eastAsia="Times New Roman" w:hAnsi="Arial" w:cs="Arial"/>
                <w:sz w:val="18"/>
                <w:szCs w:val="18"/>
              </w:rPr>
              <w:br/>
              <w:t>- указать свой статус по отношению к товару (производитель; официальный торговый представитель производителя; посредник (торговая фирма). Статус должен быть подтвержден документально у производите</w:t>
            </w:r>
            <w:r>
              <w:rPr>
                <w:rFonts w:ascii="Arial" w:eastAsia="Times New Roman" w:hAnsi="Arial" w:cs="Arial"/>
                <w:sz w:val="18"/>
                <w:szCs w:val="18"/>
              </w:rPr>
              <w:t xml:space="preserve">ля лицензий, регистраций, сертификатом СТ-1 и др., у официального </w:t>
            </w:r>
            <w:r>
              <w:rPr>
                <w:rFonts w:ascii="Arial" w:eastAsia="Times New Roman" w:hAnsi="Arial" w:cs="Arial"/>
                <w:sz w:val="18"/>
                <w:szCs w:val="18"/>
              </w:rPr>
              <w:lastRenderedPageBreak/>
              <w:t>торгового представителя производителя наличием документов, подтверждающих статус сбытовой организации (официального торгового представителя), предусмотренных постановлении Совета Министров Р</w:t>
            </w:r>
            <w:r>
              <w:rPr>
                <w:rFonts w:ascii="Arial" w:eastAsia="Times New Roman" w:hAnsi="Arial" w:cs="Arial"/>
                <w:sz w:val="18"/>
                <w:szCs w:val="18"/>
              </w:rPr>
              <w:t>еспублики Беларусь от 15.03.2012 № 229 «О совершенствовании отношений в области закупок товаров (работ, услуг) за счет собственных средств;</w:t>
            </w:r>
            <w:r>
              <w:rPr>
                <w:rFonts w:ascii="Arial" w:eastAsia="Times New Roman" w:hAnsi="Arial" w:cs="Arial"/>
                <w:sz w:val="18"/>
                <w:szCs w:val="18"/>
              </w:rPr>
              <w:br/>
              <w:t>- поставщик не должен иметь просроченную задолженность перед покупателем;</w:t>
            </w:r>
            <w:r>
              <w:rPr>
                <w:rFonts w:ascii="Arial" w:eastAsia="Times New Roman" w:hAnsi="Arial" w:cs="Arial"/>
                <w:sz w:val="18"/>
                <w:szCs w:val="18"/>
              </w:rPr>
              <w:br/>
              <w:t>- подписание (типового) договора с покупат</w:t>
            </w:r>
            <w:r>
              <w:rPr>
                <w:rFonts w:ascii="Arial" w:eastAsia="Times New Roman" w:hAnsi="Arial" w:cs="Arial"/>
                <w:sz w:val="18"/>
                <w:szCs w:val="18"/>
              </w:rPr>
              <w:t>елем (прилагается) в течение 14 рабочих дней после направления уведомления победителю процедуры закупки;</w:t>
            </w:r>
            <w:r>
              <w:rPr>
                <w:rFonts w:ascii="Arial" w:eastAsia="Times New Roman" w:hAnsi="Arial" w:cs="Arial"/>
                <w:sz w:val="18"/>
                <w:szCs w:val="18"/>
              </w:rPr>
              <w:br/>
              <w:t>- указание изготовителя;</w:t>
            </w:r>
            <w:r>
              <w:rPr>
                <w:rFonts w:ascii="Arial" w:eastAsia="Times New Roman" w:hAnsi="Arial" w:cs="Arial"/>
                <w:sz w:val="18"/>
                <w:szCs w:val="18"/>
              </w:rPr>
              <w:br/>
              <w:t>- срок действия коммерческого предложения не менее 90 календарных дней;</w:t>
            </w:r>
            <w:r>
              <w:rPr>
                <w:rFonts w:ascii="Arial" w:eastAsia="Times New Roman" w:hAnsi="Arial" w:cs="Arial"/>
                <w:sz w:val="18"/>
                <w:szCs w:val="18"/>
              </w:rPr>
              <w:br/>
              <w:t>- коммерческое предложение, поступившее после допустим</w:t>
            </w:r>
            <w:r>
              <w:rPr>
                <w:rFonts w:ascii="Arial" w:eastAsia="Times New Roman" w:hAnsi="Arial" w:cs="Arial"/>
                <w:sz w:val="18"/>
                <w:szCs w:val="18"/>
              </w:rPr>
              <w:t>ого указанного срока, к рассмотрению приниматься не будет;</w:t>
            </w:r>
            <w:r>
              <w:rPr>
                <w:rFonts w:ascii="Arial" w:eastAsia="Times New Roman" w:hAnsi="Arial" w:cs="Arial"/>
                <w:sz w:val="18"/>
                <w:szCs w:val="18"/>
              </w:rPr>
              <w:br/>
              <w:t>- определение хим. состава проводится согласно методикам используемым на ОАО «БМЗ – управляющая компания холдинга «БМК»;</w:t>
            </w:r>
            <w:r>
              <w:rPr>
                <w:rFonts w:ascii="Arial" w:eastAsia="Times New Roman" w:hAnsi="Arial" w:cs="Arial"/>
                <w:sz w:val="18"/>
                <w:szCs w:val="18"/>
              </w:rPr>
              <w:br/>
              <w:t>- участник должен предоставить свое предложение на условиях DDP Жлобин, согл</w:t>
            </w:r>
            <w:r>
              <w:rPr>
                <w:rFonts w:ascii="Arial" w:eastAsia="Times New Roman" w:hAnsi="Arial" w:cs="Arial"/>
                <w:sz w:val="18"/>
                <w:szCs w:val="18"/>
              </w:rPr>
              <w:t>асно Инкотермс 2000/2010;</w:t>
            </w:r>
            <w:r>
              <w:rPr>
                <w:rFonts w:ascii="Arial" w:eastAsia="Times New Roman" w:hAnsi="Arial" w:cs="Arial"/>
                <w:sz w:val="18"/>
                <w:szCs w:val="18"/>
              </w:rPr>
              <w:br/>
              <w:t xml:space="preserve">- обязательным требованием является подписание типового договора ОАО «БМЗ - управляющая компания холдинга «БМК» (проекты типовых договоров во вложении). </w:t>
            </w:r>
            <w:r>
              <w:rPr>
                <w:rFonts w:ascii="Arial" w:eastAsia="Times New Roman" w:hAnsi="Arial" w:cs="Arial"/>
                <w:sz w:val="18"/>
                <w:szCs w:val="18"/>
              </w:rPr>
              <w:br/>
            </w:r>
            <w:r>
              <w:rPr>
                <w:rFonts w:ascii="Arial" w:eastAsia="Times New Roman" w:hAnsi="Arial" w:cs="Arial"/>
                <w:sz w:val="18"/>
                <w:szCs w:val="18"/>
              </w:rPr>
              <w:br/>
              <w:t xml:space="preserve">При не подписании договора Поставщиком в течение 14 рабочих дней с момента </w:t>
            </w:r>
            <w:r>
              <w:rPr>
                <w:rFonts w:ascii="Arial" w:eastAsia="Times New Roman" w:hAnsi="Arial" w:cs="Arial"/>
                <w:sz w:val="18"/>
                <w:szCs w:val="18"/>
              </w:rPr>
              <w:t>получения уведомления, Покупатель имеет право отозвать уведомление. При отказе от подписания договора после получения уведомления Покупатель имеет право включить такого Поставщика в Реестр недобросовестных поставщиков временно не допускаемых к процедурам з</w:t>
            </w:r>
            <w:r>
              <w:rPr>
                <w:rFonts w:ascii="Arial" w:eastAsia="Times New Roman" w:hAnsi="Arial" w:cs="Arial"/>
                <w:sz w:val="18"/>
                <w:szCs w:val="18"/>
              </w:rPr>
              <w:t xml:space="preserve">акупки на ОАО «БМЗ – управляющая компания холдинга «БМК».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НА САЙТЕ http://www.icetrade.by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 эл.почте: fsp.uss@bmz.gomel.by </w:t>
            </w:r>
            <w:r>
              <w:rPr>
                <w:rFonts w:ascii="Arial" w:eastAsia="Times New Roman" w:hAnsi="Arial" w:cs="Arial"/>
                <w:sz w:val="18"/>
                <w:szCs w:val="18"/>
              </w:rPr>
              <w:t xml:space="preserve">Коммерческое предложение, поступившее после указанного срока в запросе, приниматься к рассмотрению не будет.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Феррованадий FeV80 ГОСТ 27130-94 (фракция 2-100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162  ,</w:t>
            </w:r>
            <w:r>
              <w:rPr>
                <w:rFonts w:ascii="Arial" w:eastAsia="Times New Roman" w:hAnsi="Arial" w:cs="Arial"/>
                <w:sz w:val="18"/>
                <w:szCs w:val="18"/>
              </w:rPr>
              <w:br/>
              <w:t xml:space="preserve">3 232 692.03  USD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795736"/>
              <w:rPr>
                <w:rFonts w:ascii="Arial" w:eastAsia="Times New Roman" w:hAnsi="Arial" w:cs="Arial"/>
                <w:sz w:val="18"/>
                <w:szCs w:val="18"/>
              </w:rPr>
            </w:pPr>
            <w:r>
              <w:rPr>
                <w:rFonts w:ascii="Arial" w:eastAsia="Times New Roman" w:hAnsi="Arial" w:cs="Arial"/>
                <w:sz w:val="18"/>
                <w:szCs w:val="18"/>
              </w:rPr>
              <w:t>Открытое акционерное общество "</w:t>
            </w:r>
            <w:r>
              <w:rPr>
                <w:rFonts w:ascii="Arial" w:eastAsia="Times New Roman" w:hAnsi="Arial" w:cs="Arial"/>
                <w:sz w:val="18"/>
                <w:szCs w:val="18"/>
              </w:rPr>
              <w:t>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247210, г. Жлобин, ул. Промышленная, 37 400074854</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28483186"/>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3168401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24.45.30.500</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936062838"/>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ТАРНОЕ ХОЗЯЙСТВО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2020-848940</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lastRenderedPageBreak/>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Тарное хозяйство </w:t>
            </w:r>
            <w:r>
              <w:rPr>
                <w:rFonts w:ascii="Arial" w:eastAsia="Times New Roman" w:hAnsi="Arial" w:cs="Arial"/>
                <w:sz w:val="18"/>
                <w:szCs w:val="18"/>
              </w:rPr>
              <w:t xml:space="preserve">&gt; Упаковочные сырье / материалы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ламинированного материала с печатью и нанесением холодного клея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Совместное открытое акционерное общество "Коммунарка"</w:t>
            </w:r>
            <w:r>
              <w:rPr>
                <w:rFonts w:ascii="Arial" w:eastAsia="Times New Roman" w:hAnsi="Arial" w:cs="Arial"/>
                <w:sz w:val="18"/>
                <w:szCs w:val="18"/>
              </w:rPr>
              <w:br/>
              <w:t>Республика Беларусь, г. Минск, 220033, ул. Аранская, 18</w:t>
            </w:r>
            <w:r>
              <w:rPr>
                <w:rFonts w:ascii="Arial" w:eastAsia="Times New Roman" w:hAnsi="Arial" w:cs="Arial"/>
                <w:sz w:val="18"/>
                <w:szCs w:val="18"/>
              </w:rPr>
              <w:br/>
              <w:t xml:space="preserve">100088732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Пинчук Татьяна Викторовна, +375 17 275 34 77, pack@kommunarka.b</w:t>
            </w:r>
            <w:r>
              <w:rPr>
                <w:rFonts w:ascii="Arial" w:eastAsia="Times New Roman" w:hAnsi="Arial" w:cs="Arial"/>
                <w:sz w:val="18"/>
                <w:szCs w:val="18"/>
              </w:rPr>
              <w:t xml:space="preserve">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19.11.2020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 участию в открытом конкурсе не допускаются:</w:t>
            </w:r>
            <w:r>
              <w:rPr>
                <w:rFonts w:ascii="Arial" w:eastAsia="Times New Roman" w:hAnsi="Arial" w:cs="Arial"/>
                <w:sz w:val="18"/>
                <w:szCs w:val="18"/>
              </w:rPr>
              <w:br/>
              <w:t>1. организации,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w:t>
            </w:r>
            <w:r>
              <w:rPr>
                <w:rFonts w:ascii="Arial" w:eastAsia="Times New Roman" w:hAnsi="Arial" w:cs="Arial"/>
                <w:sz w:val="18"/>
                <w:szCs w:val="18"/>
              </w:rPr>
              <w:t>ти, или признанные в установленном законодательными актами порядке экономически несостоятельными (банкротами);</w:t>
            </w:r>
            <w:r>
              <w:rPr>
                <w:rFonts w:ascii="Arial" w:eastAsia="Times New Roman" w:hAnsi="Arial" w:cs="Arial"/>
                <w:sz w:val="18"/>
                <w:szCs w:val="18"/>
              </w:rPr>
              <w:br/>
              <w:t>2. организации, физические лица, включая индивидуальных предпринимателей:</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представившие недостоверную информацию о себе;</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w:t>
            </w:r>
            <w:r>
              <w:rPr>
                <w:rFonts w:ascii="Arial" w:eastAsia="Times New Roman" w:hAnsi="Arial" w:cs="Arial"/>
                <w:sz w:val="18"/>
                <w:szCs w:val="18"/>
              </w:rPr>
              <w:t>не предоставившие либо предоставившие неполную (неточную) информацию, касающуюся их квалификационных данных, и отказавшиеся предоставить соответствующую информацию в приемлемые для заказчика сроки;</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не соответствующие требованиям заказчика к квалификацион</w:t>
            </w:r>
            <w:r>
              <w:rPr>
                <w:rFonts w:ascii="Arial" w:eastAsia="Times New Roman" w:hAnsi="Arial" w:cs="Arial"/>
                <w:sz w:val="18"/>
                <w:szCs w:val="18"/>
              </w:rPr>
              <w:t>ным данным участников;</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не соответствующие требованиям, предъявляемым законодательством к осуществлению поставки товаров, являющихся предметом закупки открытого конкурса;</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зарекомендовавшие себя ненадлежащим образом и имеющие 3 и более акта забраковки то</w:t>
            </w:r>
            <w:r>
              <w:rPr>
                <w:rFonts w:ascii="Arial" w:eastAsia="Times New Roman" w:hAnsi="Arial" w:cs="Arial"/>
                <w:sz w:val="18"/>
                <w:szCs w:val="18"/>
              </w:rPr>
              <w:t>вара в течение года по договорам поставки;</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юридические лица и индивидуальные предприниматели, включенные в реестр поставщиков, временно не допускаемых к закупкам, и/или в соответствии с Указом Президента Республики Беларусь, от 23 октября 2012 г. №488 «О</w:t>
            </w:r>
            <w:r>
              <w:rPr>
                <w:rFonts w:ascii="Arial" w:eastAsia="Times New Roman" w:hAnsi="Arial" w:cs="Arial"/>
                <w:sz w:val="18"/>
                <w:szCs w:val="18"/>
              </w:rPr>
              <w:t xml:space="preserve"> некоторых мерах по предупреждению незаконной минимизации сумм налоговых обязательств» включенные в реестр коммерческих организаций и индивидуальных предпринимателей с повышенным риском совершения правонарушений в экономической сфере;</w:t>
            </w:r>
            <w:r>
              <w:rPr>
                <w:rFonts w:ascii="Arial" w:eastAsia="Times New Roman" w:hAnsi="Arial" w:cs="Arial"/>
                <w:sz w:val="18"/>
                <w:szCs w:val="18"/>
              </w:rPr>
              <w:br/>
            </w:r>
            <w:r>
              <w:rPr>
                <w:rFonts w:ascii="Arial" w:eastAsia="Times New Roman" w:hAnsi="Arial" w:cs="Arial"/>
                <w:sz w:val="18"/>
                <w:szCs w:val="18"/>
              </w:rPr>
              <w:sym w:font="Arial" w:char="F077"/>
            </w:r>
            <w:r>
              <w:rPr>
                <w:rFonts w:ascii="Arial" w:eastAsia="Times New Roman" w:hAnsi="Arial" w:cs="Arial"/>
                <w:sz w:val="18"/>
                <w:szCs w:val="18"/>
              </w:rPr>
              <w:t xml:space="preserve"> не являющиеся произ</w:t>
            </w:r>
            <w:r>
              <w:rPr>
                <w:rFonts w:ascii="Arial" w:eastAsia="Times New Roman" w:hAnsi="Arial" w:cs="Arial"/>
                <w:sz w:val="18"/>
                <w:szCs w:val="18"/>
              </w:rPr>
              <w:t>водителями, официальными торговыми представителями производителя в случае, если в конкурентной процедуре закупки участвует не менее одного производителя и (или) официального торгового представителя и цена предложения такого участника не ниже цены участвующ</w:t>
            </w:r>
            <w:r>
              <w:rPr>
                <w:rFonts w:ascii="Arial" w:eastAsia="Times New Roman" w:hAnsi="Arial" w:cs="Arial"/>
                <w:sz w:val="18"/>
                <w:szCs w:val="18"/>
              </w:rPr>
              <w:t>его в процедуре закупки производителя и (или) официального торгового представителя;</w:t>
            </w:r>
            <w:r>
              <w:rPr>
                <w:rFonts w:ascii="Arial" w:eastAsia="Times New Roman" w:hAnsi="Arial" w:cs="Arial"/>
                <w:sz w:val="18"/>
                <w:szCs w:val="18"/>
              </w:rPr>
              <w:br/>
            </w:r>
            <w:r>
              <w:rPr>
                <w:rFonts w:ascii="Arial" w:eastAsia="Times New Roman" w:hAnsi="Arial" w:cs="Arial"/>
                <w:sz w:val="18"/>
                <w:szCs w:val="18"/>
              </w:rPr>
              <w:lastRenderedPageBreak/>
              <w:sym w:font="Arial" w:char="F077"/>
            </w:r>
            <w:r>
              <w:rPr>
                <w:rFonts w:ascii="Arial" w:eastAsia="Times New Roman" w:hAnsi="Arial" w:cs="Arial"/>
                <w:sz w:val="18"/>
                <w:szCs w:val="18"/>
              </w:rPr>
              <w:t xml:space="preserve"> предлагаемый товар которых является нетехнологичным при испытании образцов / использовании на производстве СОАО «Коммунарка».</w:t>
            </w:r>
            <w:r>
              <w:rPr>
                <w:rFonts w:ascii="Arial" w:eastAsia="Times New Roman" w:hAnsi="Arial" w:cs="Arial"/>
                <w:sz w:val="18"/>
                <w:szCs w:val="18"/>
              </w:rPr>
              <w:br/>
              <w:t>При выявлении такого участника, его предложе</w:t>
            </w:r>
            <w:r>
              <w:rPr>
                <w:rFonts w:ascii="Arial" w:eastAsia="Times New Roman" w:hAnsi="Arial" w:cs="Arial"/>
                <w:sz w:val="18"/>
                <w:szCs w:val="18"/>
              </w:rPr>
              <w:t>ние отклоняется.</w:t>
            </w:r>
            <w:r>
              <w:rPr>
                <w:rFonts w:ascii="Arial" w:eastAsia="Times New Roman" w:hAnsi="Arial" w:cs="Arial"/>
                <w:sz w:val="18"/>
                <w:szCs w:val="18"/>
              </w:rPr>
              <w:br/>
              <w:t xml:space="preserve">Ответственность участника, включенного в Реестр недобросовестных поставщиков и не известившего об этом заказчика, ложится на участника.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участник обязан предоставить свидетельство о государственной реги</w:t>
            </w:r>
            <w:r>
              <w:rPr>
                <w:rFonts w:ascii="Arial" w:eastAsia="Times New Roman" w:hAnsi="Arial" w:cs="Arial"/>
                <w:sz w:val="18"/>
                <w:szCs w:val="18"/>
              </w:rPr>
              <w:t>страции предприятия (для нерезидентов Республики Беларусь – регистрационное удостоверение либо иной аналогичный документ);</w:t>
            </w:r>
            <w:r>
              <w:rPr>
                <w:rFonts w:ascii="Arial" w:eastAsia="Times New Roman" w:hAnsi="Arial" w:cs="Arial"/>
                <w:sz w:val="18"/>
                <w:szCs w:val="18"/>
              </w:rPr>
              <w:br/>
              <w:t xml:space="preserve">2) участник обязан представить документы, свидетельствующие об экономическом и финансовом положении: справку из обслуживающего банка </w:t>
            </w:r>
            <w:r>
              <w:rPr>
                <w:rFonts w:ascii="Arial" w:eastAsia="Times New Roman" w:hAnsi="Arial" w:cs="Arial"/>
                <w:sz w:val="18"/>
                <w:szCs w:val="18"/>
              </w:rPr>
              <w:t>об экономической состоятельности (для нерезидентов Республики Беларусь – перечисленные выше либо иные документы, подтверждающие экономическую состоятельность претендента);</w:t>
            </w:r>
            <w:r>
              <w:rPr>
                <w:rFonts w:ascii="Arial" w:eastAsia="Times New Roman" w:hAnsi="Arial" w:cs="Arial"/>
                <w:sz w:val="18"/>
                <w:szCs w:val="18"/>
              </w:rPr>
              <w:br/>
              <w:t>3) участнику необходимо подтвердить статус по отношению к предлагаемому товару: прои</w:t>
            </w:r>
            <w:r>
              <w:rPr>
                <w:rFonts w:ascii="Arial" w:eastAsia="Times New Roman" w:hAnsi="Arial" w:cs="Arial"/>
                <w:sz w:val="18"/>
                <w:szCs w:val="18"/>
              </w:rPr>
              <w:t>зводитель, сбытовая организация производителя (официальный торговый представитель), посредник;</w:t>
            </w:r>
            <w:r>
              <w:rPr>
                <w:rFonts w:ascii="Arial" w:eastAsia="Times New Roman" w:hAnsi="Arial" w:cs="Arial"/>
                <w:sz w:val="18"/>
                <w:szCs w:val="18"/>
              </w:rPr>
              <w:br/>
              <w:t>4) участнику необходимо подтвердить, что предлагаемый товар надлежащего качества. Для этого необходимо представить следующие документы, подтверждающие качество и</w:t>
            </w:r>
            <w:r>
              <w:rPr>
                <w:rFonts w:ascii="Arial" w:eastAsia="Times New Roman" w:hAnsi="Arial" w:cs="Arial"/>
                <w:sz w:val="18"/>
                <w:szCs w:val="18"/>
              </w:rPr>
              <w:t xml:space="preserve"> безопасность товара:</w:t>
            </w:r>
            <w:r>
              <w:rPr>
                <w:rFonts w:ascii="Arial" w:eastAsia="Times New Roman" w:hAnsi="Arial" w:cs="Arial"/>
                <w:sz w:val="18"/>
                <w:szCs w:val="18"/>
              </w:rPr>
              <w:br/>
            </w:r>
            <w:r>
              <w:rPr>
                <w:rFonts w:ascii="Arial" w:eastAsia="Times New Roman" w:hAnsi="Arial" w:cs="Arial"/>
                <w:sz w:val="18"/>
                <w:szCs w:val="18"/>
              </w:rPr>
              <w:sym w:font="Arial" w:char="F0A7"/>
            </w:r>
            <w:r>
              <w:rPr>
                <w:rFonts w:ascii="Arial" w:eastAsia="Times New Roman" w:hAnsi="Arial" w:cs="Arial"/>
                <w:sz w:val="18"/>
                <w:szCs w:val="18"/>
              </w:rPr>
              <w:t xml:space="preserve"> удостоверение о качестве;</w:t>
            </w:r>
            <w:r>
              <w:rPr>
                <w:rFonts w:ascii="Arial" w:eastAsia="Times New Roman" w:hAnsi="Arial" w:cs="Arial"/>
                <w:sz w:val="18"/>
                <w:szCs w:val="18"/>
              </w:rPr>
              <w:br/>
            </w:r>
            <w:r>
              <w:rPr>
                <w:rFonts w:ascii="Arial" w:eastAsia="Times New Roman" w:hAnsi="Arial" w:cs="Arial"/>
                <w:sz w:val="18"/>
                <w:szCs w:val="18"/>
              </w:rPr>
              <w:sym w:font="Arial" w:char="F0A7"/>
            </w:r>
            <w:r>
              <w:rPr>
                <w:rFonts w:ascii="Arial" w:eastAsia="Times New Roman" w:hAnsi="Arial" w:cs="Arial"/>
                <w:sz w:val="18"/>
                <w:szCs w:val="18"/>
              </w:rPr>
              <w:t xml:space="preserve"> декларацию о соответствии ТР ТС 005/2011 «О безопасности упаковки»;</w:t>
            </w:r>
            <w:r>
              <w:rPr>
                <w:rFonts w:ascii="Arial" w:eastAsia="Times New Roman" w:hAnsi="Arial" w:cs="Arial"/>
                <w:sz w:val="18"/>
                <w:szCs w:val="18"/>
              </w:rPr>
              <w:br/>
            </w:r>
            <w:r>
              <w:rPr>
                <w:rFonts w:ascii="Arial" w:eastAsia="Times New Roman" w:hAnsi="Arial" w:cs="Arial"/>
                <w:sz w:val="18"/>
                <w:szCs w:val="18"/>
              </w:rPr>
              <w:sym w:font="Arial" w:char="F0A7"/>
            </w:r>
            <w:r>
              <w:rPr>
                <w:rFonts w:ascii="Arial" w:eastAsia="Times New Roman" w:hAnsi="Arial" w:cs="Arial"/>
                <w:sz w:val="18"/>
                <w:szCs w:val="18"/>
              </w:rPr>
              <w:t xml:space="preserve"> протокол безопасности на соответствие требованиям ТР ТС 005/2011 "О безопасности упаковки" (в случае победы - сроком давности не более</w:t>
            </w:r>
            <w:r>
              <w:rPr>
                <w:rFonts w:ascii="Arial" w:eastAsia="Times New Roman" w:hAnsi="Arial" w:cs="Arial"/>
                <w:sz w:val="18"/>
                <w:szCs w:val="18"/>
              </w:rPr>
              <w:t xml:space="preserve"> 1 года);</w:t>
            </w:r>
            <w:r>
              <w:rPr>
                <w:rFonts w:ascii="Arial" w:eastAsia="Times New Roman" w:hAnsi="Arial" w:cs="Arial"/>
                <w:sz w:val="18"/>
                <w:szCs w:val="18"/>
              </w:rPr>
              <w:br/>
            </w:r>
            <w:r>
              <w:rPr>
                <w:rFonts w:ascii="Arial" w:eastAsia="Times New Roman" w:hAnsi="Arial" w:cs="Arial"/>
                <w:sz w:val="18"/>
                <w:szCs w:val="18"/>
              </w:rPr>
              <w:sym w:font="Arial" w:char="F0A7"/>
            </w:r>
            <w:r>
              <w:rPr>
                <w:rFonts w:ascii="Arial" w:eastAsia="Times New Roman" w:hAnsi="Arial" w:cs="Arial"/>
                <w:sz w:val="18"/>
                <w:szCs w:val="18"/>
              </w:rPr>
              <w:t xml:space="preserve"> сертификат происхождения на товар, ввозимый на территорию Таможенного союза (при необходимости).</w:t>
            </w:r>
            <w:r>
              <w:rPr>
                <w:rFonts w:ascii="Arial" w:eastAsia="Times New Roman" w:hAnsi="Arial" w:cs="Arial"/>
                <w:sz w:val="18"/>
                <w:szCs w:val="18"/>
              </w:rPr>
              <w:br/>
            </w:r>
            <w:r>
              <w:rPr>
                <w:rFonts w:ascii="Arial" w:eastAsia="Times New Roman" w:hAnsi="Arial" w:cs="Arial"/>
                <w:sz w:val="18"/>
                <w:szCs w:val="18"/>
              </w:rPr>
              <w:sym w:font="Arial" w:char="F0A7"/>
            </w:r>
            <w:r>
              <w:rPr>
                <w:rFonts w:ascii="Arial" w:eastAsia="Times New Roman" w:hAnsi="Arial" w:cs="Arial"/>
                <w:sz w:val="18"/>
                <w:szCs w:val="18"/>
              </w:rPr>
              <w:t xml:space="preserve"> ТНПА производителя при первой поставке;</w:t>
            </w:r>
            <w:r>
              <w:rPr>
                <w:rFonts w:ascii="Arial" w:eastAsia="Times New Roman" w:hAnsi="Arial" w:cs="Arial"/>
                <w:sz w:val="18"/>
                <w:szCs w:val="18"/>
              </w:rPr>
              <w:br/>
              <w:t>5) участникам необходимо предоставить образцы для испытаний и тестирования технологических возможностей п</w:t>
            </w:r>
            <w:r>
              <w:rPr>
                <w:rFonts w:ascii="Arial" w:eastAsia="Times New Roman" w:hAnsi="Arial" w:cs="Arial"/>
                <w:sz w:val="18"/>
                <w:szCs w:val="18"/>
              </w:rPr>
              <w:t>оставщика на оборудовании СОАО «Коммунарка» до окончательного срока подачи конкурентных документов (1 бобина весом от 1 до 3-х кг необходимой ширины (втулка d 76 мм) с любой печатью, можно без фотометки, на безвозмездной основе) и арбитражный образец (1 ме</w:t>
            </w:r>
            <w:r>
              <w:rPr>
                <w:rFonts w:ascii="Arial" w:eastAsia="Times New Roman" w:hAnsi="Arial" w:cs="Arial"/>
                <w:sz w:val="18"/>
                <w:szCs w:val="18"/>
              </w:rPr>
              <w:t>тр с маркировкой и с сопроводительной документацией (протоколом по показателям безопасности, удостоверением о качестве для образца));</w:t>
            </w:r>
            <w:r>
              <w:rPr>
                <w:rFonts w:ascii="Arial" w:eastAsia="Times New Roman" w:hAnsi="Arial" w:cs="Arial"/>
                <w:sz w:val="18"/>
                <w:szCs w:val="18"/>
              </w:rPr>
              <w:br/>
              <w:t>6) участник процедуры закупки обязан представить документы, свидетельствующие об опыте работы компании на рынке, техническ</w:t>
            </w:r>
            <w:r>
              <w:rPr>
                <w:rFonts w:ascii="Arial" w:eastAsia="Times New Roman" w:hAnsi="Arial" w:cs="Arial"/>
                <w:sz w:val="18"/>
                <w:szCs w:val="18"/>
              </w:rPr>
              <w:t>ой оснащенности и возрасте печатного парка;</w:t>
            </w:r>
            <w:r>
              <w:rPr>
                <w:rFonts w:ascii="Arial" w:eastAsia="Times New Roman" w:hAnsi="Arial" w:cs="Arial"/>
                <w:sz w:val="18"/>
                <w:szCs w:val="18"/>
              </w:rPr>
              <w:br/>
              <w:t xml:space="preserve">7) другие документы по желанию участника.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Участнику необходимо представить в своем конкурсном предложении:</w:t>
            </w:r>
            <w:r>
              <w:rPr>
                <w:rFonts w:ascii="Arial" w:eastAsia="Times New Roman" w:hAnsi="Arial" w:cs="Arial"/>
                <w:sz w:val="18"/>
                <w:szCs w:val="18"/>
              </w:rPr>
              <w:br/>
              <w:t>1) цену за 1 кг товара, с учетом НДС, ставку НДС. Зафиксированная цена остается неиз</w:t>
            </w:r>
            <w:r>
              <w:rPr>
                <w:rFonts w:ascii="Arial" w:eastAsia="Times New Roman" w:hAnsi="Arial" w:cs="Arial"/>
                <w:sz w:val="18"/>
                <w:szCs w:val="18"/>
              </w:rPr>
              <w:t>менной на протяжении всего срока действия контракта;</w:t>
            </w:r>
            <w:r>
              <w:rPr>
                <w:rFonts w:ascii="Arial" w:eastAsia="Times New Roman" w:hAnsi="Arial" w:cs="Arial"/>
                <w:sz w:val="18"/>
                <w:szCs w:val="18"/>
              </w:rPr>
              <w:br/>
              <w:t>2) условия оплаты: по факту поставки на склад Покупателя с отсрочкой платежа не менее 30 календарных дней;</w:t>
            </w:r>
            <w:r>
              <w:rPr>
                <w:rFonts w:ascii="Arial" w:eastAsia="Times New Roman" w:hAnsi="Arial" w:cs="Arial"/>
                <w:sz w:val="18"/>
                <w:szCs w:val="18"/>
              </w:rPr>
              <w:br/>
              <w:t>3) условия поставки: франко-станция назначения г. Минск (для резидентов Республики Беларусь); ли</w:t>
            </w:r>
            <w:r>
              <w:rPr>
                <w:rFonts w:ascii="Arial" w:eastAsia="Times New Roman" w:hAnsi="Arial" w:cs="Arial"/>
                <w:sz w:val="18"/>
                <w:szCs w:val="18"/>
              </w:rPr>
              <w:t>бо франко-станция отправителя с указанием точного адреса загрузки; DAP Minsk, DDP Minsk (для нерезидентов Республики Беларусь) либо FCA с указанием точного адреса загрузки;</w:t>
            </w:r>
            <w:r>
              <w:rPr>
                <w:rFonts w:ascii="Arial" w:eastAsia="Times New Roman" w:hAnsi="Arial" w:cs="Arial"/>
                <w:sz w:val="18"/>
                <w:szCs w:val="18"/>
              </w:rPr>
              <w:br/>
              <w:t>4) сроки поставки (партиями согласно заявкам заказчика в течение 2021 года, с указа</w:t>
            </w:r>
            <w:r>
              <w:rPr>
                <w:rFonts w:ascii="Arial" w:eastAsia="Times New Roman" w:hAnsi="Arial" w:cs="Arial"/>
                <w:sz w:val="18"/>
                <w:szCs w:val="18"/>
              </w:rPr>
              <w:t>нием количества дней выполнения заявки);</w:t>
            </w:r>
            <w:r>
              <w:rPr>
                <w:rFonts w:ascii="Arial" w:eastAsia="Times New Roman" w:hAnsi="Arial" w:cs="Arial"/>
                <w:sz w:val="18"/>
                <w:szCs w:val="18"/>
              </w:rPr>
              <w:br/>
              <w:t>5) срок действия конкурсного предложения: не менее 90 календарных дней от даты вскрытия конвертов с конкурсными предложениями (конечного срока подачи конкурсных предложений), либо от даты фиксации окончательного кон</w:t>
            </w:r>
            <w:r>
              <w:rPr>
                <w:rFonts w:ascii="Arial" w:eastAsia="Times New Roman" w:hAnsi="Arial" w:cs="Arial"/>
                <w:sz w:val="18"/>
                <w:szCs w:val="18"/>
              </w:rPr>
              <w:t>курсного предложения при проведении переговоров по снижению цен. Заказчик вправе предложить участникам продлить срок действия конкурсных предложений, но не позднее, чем за десять календарных дней до его истечения. Срок действия конкурсного предложения расп</w:t>
            </w:r>
            <w:r>
              <w:rPr>
                <w:rFonts w:ascii="Arial" w:eastAsia="Times New Roman" w:hAnsi="Arial" w:cs="Arial"/>
                <w:sz w:val="18"/>
                <w:szCs w:val="18"/>
              </w:rPr>
              <w:t xml:space="preserve">ространяется на момент заключения договора и в течение срока его действия.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 срок до 19 ноября 2020 года по адресу: Республика Беларусь, г.Минск, 220033, ул.Аранская, 18, сектор упаковки от</w:t>
            </w:r>
            <w:r>
              <w:rPr>
                <w:rFonts w:ascii="Arial" w:eastAsia="Times New Roman" w:hAnsi="Arial" w:cs="Arial"/>
                <w:sz w:val="18"/>
                <w:szCs w:val="18"/>
              </w:rPr>
              <w:t xml:space="preserve">дела закупок СОАО "Коммунарука".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По E-mail, почте либо курьером (по адресу: Республика Беларусь, 220033, г. Минск, ул. Аранская, 18, СОАО «Коммунарка», сектор сырья отдела закупок) в запечатанных конвертах с пометкой «На открытый конкурс по выбору поставщиков ламинированного материала с п</w:t>
            </w:r>
            <w:r>
              <w:rPr>
                <w:rFonts w:ascii="Arial" w:eastAsia="Times New Roman" w:hAnsi="Arial" w:cs="Arial"/>
                <w:sz w:val="18"/>
                <w:szCs w:val="18"/>
              </w:rPr>
              <w:t>ечатью и нанесением холодного клея (для конфет и шоколада)» и пометкой «Не вскрывать до заседания конкурсной комиссии». При подаче документов по E-mail участник освобождает этим Заказчика от ответственности от преждевременного вскрытия предложения В случае</w:t>
            </w:r>
            <w:r>
              <w:rPr>
                <w:rFonts w:ascii="Arial" w:eastAsia="Times New Roman" w:hAnsi="Arial" w:cs="Arial"/>
                <w:sz w:val="18"/>
                <w:szCs w:val="18"/>
              </w:rPr>
              <w:t xml:space="preserve"> подачи конкурсного предложения посредством E-mail и признании комиссией данного участника победителем, последний обязуется предоставить Заказчику оригиналы или надлежащие заверенные копии всех документов конкурсного предложения.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Материал упаковочный ламинированный с печатью и нанесением холодного клея (для конфет): Плёнка БОПП прозр. 20 мкм с печатью +БОПП жемчужн. 30 мкм +холодный клей, общей массой 42 г/м2 +/- 5 %, ширина: 100 мм; шаг печати: 95 мм; флексопечать, красочность: 6-</w:t>
            </w:r>
            <w:r>
              <w:rPr>
                <w:rFonts w:ascii="Arial" w:eastAsia="Times New Roman" w:hAnsi="Arial" w:cs="Arial"/>
                <w:sz w:val="18"/>
                <w:szCs w:val="18"/>
              </w:rPr>
              <w:t xml:space="preserve">10 красок.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20 000  ,</w:t>
            </w:r>
            <w:r>
              <w:rPr>
                <w:rFonts w:ascii="Arial" w:eastAsia="Times New Roman" w:hAnsi="Arial" w:cs="Arial"/>
                <w:sz w:val="18"/>
                <w:szCs w:val="18"/>
              </w:rPr>
              <w:br/>
              <w:t xml:space="preserve">343 200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94391654"/>
              <w:rPr>
                <w:rFonts w:ascii="Arial" w:eastAsia="Times New Roman" w:hAnsi="Arial" w:cs="Arial"/>
                <w:sz w:val="18"/>
                <w:szCs w:val="18"/>
              </w:rPr>
            </w:pPr>
            <w:r>
              <w:rPr>
                <w:rFonts w:ascii="Arial" w:eastAsia="Times New Roman" w:hAnsi="Arial" w:cs="Arial"/>
                <w:sz w:val="18"/>
                <w:szCs w:val="18"/>
              </w:rPr>
              <w:t>Республика Беларусь, г.Минск, 220033, ул.Аранская, 18, СОАО "Коммунарука"</w:t>
            </w:r>
            <w:r>
              <w:rPr>
                <w:rFonts w:ascii="Arial" w:eastAsia="Times New Roman" w:hAnsi="Arial" w:cs="Arial"/>
                <w:sz w:val="18"/>
                <w:szCs w:val="18"/>
              </w:rPr>
              <w:t>.</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9361136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9788929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22.21.30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Материал упаковочный ламинированный с печатью и нанесением холодного клея (для шоколада): Плёнка БОПП матовый 20 мкм с печатью + БОПП жемчужн. 35 мкм + холодный клей, общей массой 50г/м2 +/- 5 %; ширина: 205 мм; шаг печати: 190 мм; флексопечать с использов</w:t>
            </w:r>
            <w:r>
              <w:rPr>
                <w:rFonts w:ascii="Arial" w:eastAsia="Times New Roman" w:hAnsi="Arial" w:cs="Arial"/>
                <w:sz w:val="18"/>
                <w:szCs w:val="18"/>
              </w:rPr>
              <w:t xml:space="preserve">анием технологии HELL HD Gravure разрешением 5080 точек/дюйм и линиатурой не менее 175 линий /дюйм, либо ротопечать; красочность: 6-10 красок.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10 000  ,</w:t>
            </w:r>
            <w:r>
              <w:rPr>
                <w:rFonts w:ascii="Arial" w:eastAsia="Times New Roman" w:hAnsi="Arial" w:cs="Arial"/>
                <w:sz w:val="18"/>
                <w:szCs w:val="18"/>
              </w:rPr>
              <w:br/>
              <w:t xml:space="preserve">191 913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60466183"/>
              <w:rPr>
                <w:rFonts w:ascii="Arial" w:eastAsia="Times New Roman" w:hAnsi="Arial" w:cs="Arial"/>
                <w:sz w:val="18"/>
                <w:szCs w:val="18"/>
              </w:rPr>
            </w:pPr>
            <w:r>
              <w:rPr>
                <w:rFonts w:ascii="Arial" w:eastAsia="Times New Roman" w:hAnsi="Arial" w:cs="Arial"/>
                <w:sz w:val="18"/>
                <w:szCs w:val="18"/>
              </w:rPr>
              <w:t>Республика Беларусь, г.Минск, 220033, ул.Аранская, 18, СОАО "Коммунарука".</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5909658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0739811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22.21.30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Материал упаковочный ламинированный с печатью и нанесением холодного клея (для шоколада): Плёнка БОПП прозр. 20 мкм с печатью + БОПП жемчужн. 35 мкм + холодный клей, общей массой 50г/м2 +/- 5 %; ширина: 205 мм; шаг печати: 190 мм; флексопечать с использова</w:t>
            </w:r>
            <w:r>
              <w:rPr>
                <w:rFonts w:ascii="Arial" w:eastAsia="Times New Roman" w:hAnsi="Arial" w:cs="Arial"/>
                <w:sz w:val="18"/>
                <w:szCs w:val="18"/>
              </w:rPr>
              <w:t xml:space="preserve">нием технологии HELL HD Gravure разрешением 5080 точек/дюйм и линиатурой не менее 175 линий /дюйм, либо ротопечать; красочность: 6-10 красок.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10 000  ,</w:t>
            </w:r>
            <w:r>
              <w:rPr>
                <w:rFonts w:ascii="Arial" w:eastAsia="Times New Roman" w:hAnsi="Arial" w:cs="Arial"/>
                <w:sz w:val="18"/>
                <w:szCs w:val="18"/>
              </w:rPr>
              <w:br/>
              <w:t xml:space="preserve">199 155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0876614"/>
              <w:rPr>
                <w:rFonts w:ascii="Arial" w:eastAsia="Times New Roman" w:hAnsi="Arial" w:cs="Arial"/>
                <w:sz w:val="18"/>
                <w:szCs w:val="18"/>
              </w:rPr>
            </w:pPr>
            <w:r>
              <w:rPr>
                <w:rFonts w:ascii="Arial" w:eastAsia="Times New Roman" w:hAnsi="Arial" w:cs="Arial"/>
                <w:sz w:val="18"/>
                <w:szCs w:val="18"/>
              </w:rPr>
              <w:t>Республика Беларусь, г.Минск, 220033, ул.Аранская, 18, СОАО "Коммунарука".</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1189025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3470573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Код ОКРБ</w:t>
            </w:r>
            <w:r>
              <w:rPr>
                <w:rFonts w:ascii="Arial" w:eastAsia="Times New Roman" w:hAnsi="Arial" w:cs="Arial"/>
                <w:b/>
                <w:bCs/>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22.21.30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Материал упаковочный ламинированный с печатью и нанесением холодного клея (для шоколада): Плёнка БОПП матовый 20 мкм с печатью + БОПП метал. 20 мкм + холодный клей, общей массой 40г/м2 +/- 5 %; ширина: 205 мм; шаг печати: 190 мм; </w:t>
            </w:r>
            <w:r>
              <w:rPr>
                <w:rFonts w:ascii="Arial" w:eastAsia="Times New Roman" w:hAnsi="Arial" w:cs="Arial"/>
                <w:sz w:val="18"/>
                <w:szCs w:val="18"/>
              </w:rPr>
              <w:t xml:space="preserve">флексопечать с использованием технологии HELL HD Gravure разрешением 5080 точек/дюйм и линиатурой не менее 175 линий /дюйм, либо ротопечать; красочность: 6-10 красок.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10 000  ,</w:t>
            </w:r>
            <w:r>
              <w:rPr>
                <w:rFonts w:ascii="Arial" w:eastAsia="Times New Roman" w:hAnsi="Arial" w:cs="Arial"/>
                <w:sz w:val="18"/>
                <w:szCs w:val="18"/>
              </w:rPr>
              <w:br/>
              <w:t xml:space="preserve">202 202 776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53646930"/>
              <w:rPr>
                <w:rFonts w:ascii="Arial" w:eastAsia="Times New Roman" w:hAnsi="Arial" w:cs="Arial"/>
                <w:sz w:val="18"/>
                <w:szCs w:val="18"/>
              </w:rPr>
            </w:pPr>
            <w:r>
              <w:rPr>
                <w:rFonts w:ascii="Arial" w:eastAsia="Times New Roman" w:hAnsi="Arial" w:cs="Arial"/>
                <w:sz w:val="18"/>
                <w:szCs w:val="18"/>
              </w:rPr>
              <w:t>Республика Беларусь, г.Минск, 220033, ул.Аранская, 18, СОАО "Коммунарука".</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2688328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1723021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22.21.30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Материал упаковочный ламинированный с печатью и нанесением холодного клея (для шоколада): Плёнка БОПП прозр. 20 мкм с печатью + БОПП жемчужн. 35 мкм + холодный клей, общей массой 40г/м2 +/- 5 %; ширина: 205 мм; шаг </w:t>
            </w:r>
            <w:r>
              <w:rPr>
                <w:rFonts w:ascii="Arial" w:eastAsia="Times New Roman" w:hAnsi="Arial" w:cs="Arial"/>
                <w:sz w:val="18"/>
                <w:szCs w:val="18"/>
              </w:rPr>
              <w:lastRenderedPageBreak/>
              <w:t>печати: 190 мм; флексопечать с использова</w:t>
            </w:r>
            <w:r>
              <w:rPr>
                <w:rFonts w:ascii="Arial" w:eastAsia="Times New Roman" w:hAnsi="Arial" w:cs="Arial"/>
                <w:sz w:val="18"/>
                <w:szCs w:val="18"/>
              </w:rPr>
              <w:t xml:space="preserve">нием технологии HELL HD Gravure разрешением 5080 точек/дюйм и линиатурой не менее 175 линий /дюйм, либо ротопечать; красочность: 6-10 красок.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5 000  ,</w:t>
            </w:r>
            <w:r>
              <w:rPr>
                <w:rFonts w:ascii="Arial" w:eastAsia="Times New Roman" w:hAnsi="Arial" w:cs="Arial"/>
                <w:sz w:val="18"/>
                <w:szCs w:val="18"/>
              </w:rPr>
              <w:br/>
              <w:t xml:space="preserve">99 557.50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20953997"/>
              <w:rPr>
                <w:rFonts w:ascii="Arial" w:eastAsia="Times New Roman" w:hAnsi="Arial" w:cs="Arial"/>
                <w:sz w:val="18"/>
                <w:szCs w:val="18"/>
              </w:rPr>
            </w:pPr>
            <w:r>
              <w:rPr>
                <w:rFonts w:ascii="Arial" w:eastAsia="Times New Roman" w:hAnsi="Arial" w:cs="Arial"/>
                <w:sz w:val="18"/>
                <w:szCs w:val="18"/>
              </w:rPr>
              <w:t>Республика Беларусь, г.Минск, 220033, ул.Аранская, 18, СОАО "Коммунарука".</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33209147"/>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5308158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22.21.30</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1716003893"/>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ТОПЛИВО / НЕФТЕХИМИЯ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2020-848114</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Иной вид процедуры закупки: "процедура конкурентных переговоров"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Топливо / нефтехимия </w:t>
            </w:r>
            <w:r>
              <w:rPr>
                <w:rFonts w:ascii="Arial" w:eastAsia="Times New Roman" w:hAnsi="Arial" w:cs="Arial"/>
                <w:sz w:val="18"/>
                <w:szCs w:val="18"/>
              </w:rPr>
              <w:t xml:space="preserve">&gt;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кокса литейного фракции +80 мм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w:t>
            </w:r>
            <w:r>
              <w:rPr>
                <w:rFonts w:ascii="Arial" w:eastAsia="Times New Roman" w:hAnsi="Arial" w:cs="Arial"/>
                <w:sz w:val="18"/>
                <w:szCs w:val="18"/>
              </w:rPr>
              <w:t>"</w:t>
            </w:r>
            <w:r>
              <w:rPr>
                <w:rFonts w:ascii="Arial" w:eastAsia="Times New Roman" w:hAnsi="Arial" w:cs="Arial"/>
                <w:sz w:val="18"/>
                <w:szCs w:val="18"/>
              </w:rPr>
              <w:br/>
              <w:t>Республика Беларусь, г. Минск, 220070, ул. Долгобродская, 29</w:t>
            </w:r>
            <w:r>
              <w:rPr>
                <w:rFonts w:ascii="Arial" w:eastAsia="Times New Roman" w:hAnsi="Arial" w:cs="Arial"/>
                <w:sz w:val="18"/>
                <w:szCs w:val="18"/>
              </w:rPr>
              <w:br/>
              <w:t xml:space="preserve">100316761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Шелест Александр Александрович, (+ 375 17) 246-60-40, факс 398-97-91, zakoi@mtz.by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27.10.2020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04.11.2020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 процедуре закупки допускаются организа</w:t>
            </w:r>
            <w:r>
              <w:rPr>
                <w:rFonts w:ascii="Arial" w:eastAsia="Times New Roman" w:hAnsi="Arial" w:cs="Arial"/>
                <w:sz w:val="18"/>
                <w:szCs w:val="18"/>
              </w:rPr>
              <w:t xml:space="preserve">ции-производители (их официальные представители). Происхождение товара: РБ и импорт.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Допускается отклонение веса +/- 10%. Заказчик оставляет за собой право выбирать и оценивать закупаемый товар по к</w:t>
            </w:r>
            <w:r>
              <w:rPr>
                <w:rFonts w:ascii="Arial" w:eastAsia="Times New Roman" w:hAnsi="Arial" w:cs="Arial"/>
                <w:sz w:val="18"/>
                <w:szCs w:val="18"/>
              </w:rPr>
              <w:t xml:space="preserve">аждой позиции и в любом </w:t>
            </w:r>
            <w:r>
              <w:rPr>
                <w:rFonts w:ascii="Arial" w:eastAsia="Times New Roman" w:hAnsi="Arial" w:cs="Arial"/>
                <w:sz w:val="18"/>
                <w:szCs w:val="18"/>
              </w:rPr>
              <w:lastRenderedPageBreak/>
              <w:t>предлагаемом количестве, не превышающее указанное.К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Задание на закупк</w:t>
            </w:r>
            <w:r>
              <w:rPr>
                <w:rFonts w:ascii="Arial" w:eastAsia="Times New Roman" w:hAnsi="Arial" w:cs="Arial"/>
                <w:sz w:val="18"/>
                <w:szCs w:val="18"/>
              </w:rPr>
              <w:t xml:space="preserve">у №236-1529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Выдача уточняющих документов осуществляется не позднее одного дня до окончания срока приема предложений. Документы могут предоставляться по факсу, электронной почте. Открытое ак</w:t>
            </w:r>
            <w:r>
              <w:rPr>
                <w:rFonts w:ascii="Arial" w:eastAsia="Times New Roman" w:hAnsi="Arial" w:cs="Arial"/>
                <w:sz w:val="18"/>
                <w:szCs w:val="18"/>
              </w:rPr>
              <w:t xml:space="preserve">ционерное общество "Минский тракторный завод" Республика Беларусь, г. Минск, 220070, ул. Долгобродская, 29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Предложения предоставляются до 15-00 04.11.2020. Открытое акционерное общество "</w:t>
            </w:r>
            <w:r>
              <w:rPr>
                <w:rFonts w:ascii="Arial" w:eastAsia="Times New Roman" w:hAnsi="Arial" w:cs="Arial"/>
                <w:sz w:val="18"/>
                <w:szCs w:val="18"/>
              </w:rPr>
              <w:t xml:space="preserve">Минский тракторный завод" Республика Беларусь, г. Минск, 220070, ул. Долгобродская, 29. Предложения могут предоставляться по факсу (+375 17) 398-97-91, электронной почте zakoi@mtz.by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Кокс литейный фракции +80 мм. в соответствии с Документацией на закупку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4 000  ,</w:t>
            </w:r>
            <w:r>
              <w:rPr>
                <w:rFonts w:ascii="Arial" w:eastAsia="Times New Roman" w:hAnsi="Arial" w:cs="Arial"/>
                <w:sz w:val="18"/>
                <w:szCs w:val="18"/>
              </w:rPr>
              <w:br/>
              <w:t xml:space="preserve">5 400 000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10.11.2020 по 29.01.2021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0426778"/>
              <w:rPr>
                <w:rFonts w:ascii="Arial" w:eastAsia="Times New Roman" w:hAnsi="Arial" w:cs="Arial"/>
                <w:sz w:val="18"/>
                <w:szCs w:val="18"/>
              </w:rPr>
            </w:pPr>
            <w:r>
              <w:rPr>
                <w:rFonts w:ascii="Arial" w:eastAsia="Times New Roman" w:hAnsi="Arial" w:cs="Arial"/>
                <w:sz w:val="18"/>
                <w:szCs w:val="18"/>
              </w:rPr>
              <w:t>Открытое акционерное общество "Минский тракторный завод" Республика Беларусь, г. Минск, 220070, ул. Долгобродская, 29</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2210530"/>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0287212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19.10.1</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827091357"/>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ХИМИЯ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t>Процедура закупки № 2020-848048</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Химия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параксилола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"Могилевхимволокно"</w:t>
            </w:r>
            <w:r>
              <w:rPr>
                <w:rFonts w:ascii="Arial" w:eastAsia="Times New Roman" w:hAnsi="Arial" w:cs="Arial"/>
                <w:sz w:val="18"/>
                <w:szCs w:val="18"/>
              </w:rPr>
              <w:br/>
              <w:t>Республика Беларусь, Могилевская обл., Могилев, 212035, г.Могилев-35</w:t>
            </w:r>
            <w:r>
              <w:rPr>
                <w:rFonts w:ascii="Arial" w:eastAsia="Times New Roman" w:hAnsi="Arial" w:cs="Arial"/>
                <w:sz w:val="18"/>
                <w:szCs w:val="18"/>
              </w:rPr>
              <w:br/>
              <w:t>70011</w:t>
            </w:r>
            <w:r>
              <w:rPr>
                <w:rFonts w:ascii="Arial" w:eastAsia="Times New Roman" w:hAnsi="Arial" w:cs="Arial"/>
                <w:sz w:val="18"/>
                <w:szCs w:val="18"/>
              </w:rPr>
              <w:t xml:space="preserve">7487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-заместитель начальника управления материально-технического снабжения Галиновская Алеся Николаевна, рабочий телефон: (+375222) 49-99-30, факс (+375222) 76-40-11, адрес: Республика</w:t>
            </w:r>
            <w:r>
              <w:rPr>
                <w:rFonts w:ascii="Arial" w:eastAsia="Times New Roman" w:hAnsi="Arial" w:cs="Arial"/>
                <w:sz w:val="18"/>
                <w:szCs w:val="18"/>
              </w:rPr>
              <w:t xml:space="preserve"> Беларусь, г. Могилев, 212035, ОАО «Могилевхимволокно»;</w:t>
            </w:r>
            <w:r>
              <w:rPr>
                <w:rFonts w:ascii="Arial" w:eastAsia="Times New Roman" w:hAnsi="Arial" w:cs="Arial"/>
                <w:sz w:val="18"/>
                <w:szCs w:val="18"/>
              </w:rPr>
              <w:br/>
              <w:t xml:space="preserve">- начальник управления материально-технического снабжения Манкевич Алексей Эдуардович, рабочий телефон: (+375222) 49-99-06, адрес: Республика Беларусь, г. Могилев, 212035, ОАО «Могилевхимволокно».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26.10.2020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18.11.2020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w:t>
            </w:r>
            <w:r>
              <w:rPr>
                <w:rFonts w:ascii="Arial" w:eastAsia="Times New Roman" w:hAnsi="Arial" w:cs="Arial"/>
                <w:sz w:val="18"/>
                <w:szCs w:val="18"/>
              </w:rPr>
              <w:t>ует требованиям, установленным организацией в конкурсной документации (документации о закупке) в соответствии с Положением о порядке осуществления закупок товаров (работ, услуг) за счет собственных средств ОАО «Могилевхимволокно», утвержденного Приказом ге</w:t>
            </w:r>
            <w:r>
              <w:rPr>
                <w:rFonts w:ascii="Arial" w:eastAsia="Times New Roman" w:hAnsi="Arial" w:cs="Arial"/>
                <w:sz w:val="18"/>
                <w:szCs w:val="18"/>
              </w:rPr>
              <w:t xml:space="preserve">нерального директора ОАО «Могилевхимволокно» № 682 от 22.09.2017 (далее Положение), за исключением юридических лиц и индивидуальных предпринимателей, включённых в реестр поставщиков (подрядчиков, исполнителей), временно не допускаемых к закупкам.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Квал</w:t>
            </w:r>
            <w:r>
              <w:rPr>
                <w:rFonts w:ascii="Arial" w:eastAsia="Times New Roman" w:hAnsi="Arial" w:cs="Arial"/>
                <w:sz w:val="18"/>
                <w:szCs w:val="18"/>
              </w:rPr>
              <w:t xml:space="preserve">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Перечень документов и информации, которые участник обязан представить для подтверждения своих квалификационных данных: </w:t>
            </w:r>
            <w:r>
              <w:rPr>
                <w:rFonts w:ascii="Arial" w:eastAsia="Times New Roman" w:hAnsi="Arial" w:cs="Arial"/>
                <w:sz w:val="18"/>
                <w:szCs w:val="18"/>
              </w:rPr>
              <w:br/>
              <w:t>• полное юридическое наименование, сведения об организационно-правовой форме, полный юридический адрес и почто</w:t>
            </w:r>
            <w:r>
              <w:rPr>
                <w:rFonts w:ascii="Arial" w:eastAsia="Times New Roman" w:hAnsi="Arial" w:cs="Arial"/>
                <w:sz w:val="18"/>
                <w:szCs w:val="18"/>
              </w:rPr>
              <w:t>вые реквизиты юридического лица (подразделения), уполномоченного заключать контракт, копию свидетельства о государственной регистрации, копию устава;</w:t>
            </w:r>
            <w:r>
              <w:rPr>
                <w:rFonts w:ascii="Arial" w:eastAsia="Times New Roman" w:hAnsi="Arial" w:cs="Arial"/>
                <w:sz w:val="18"/>
                <w:szCs w:val="18"/>
              </w:rPr>
              <w:br/>
              <w:t>• полное наименование должности, фамилию, имя и отчество лица, уполномоченного подписывать (заключать) кон</w:t>
            </w:r>
            <w:r>
              <w:rPr>
                <w:rFonts w:ascii="Arial" w:eastAsia="Times New Roman" w:hAnsi="Arial" w:cs="Arial"/>
                <w:sz w:val="18"/>
                <w:szCs w:val="18"/>
              </w:rPr>
              <w:t>тракт, паспортные данные (для физического лица, включая индивидуального предпринимателя).</w:t>
            </w:r>
            <w:r>
              <w:rPr>
                <w:rFonts w:ascii="Arial" w:eastAsia="Times New Roman" w:hAnsi="Arial" w:cs="Arial"/>
                <w:sz w:val="18"/>
                <w:szCs w:val="18"/>
              </w:rPr>
              <w:br/>
              <w:t>Участник, предлагающий поставку товара на условиях предварительной оплаты, в обязательном порядке предоставляет заказчику документы и сведения, подтверждающие его эко</w:t>
            </w:r>
            <w:r>
              <w:rPr>
                <w:rFonts w:ascii="Arial" w:eastAsia="Times New Roman" w:hAnsi="Arial" w:cs="Arial"/>
                <w:sz w:val="18"/>
                <w:szCs w:val="18"/>
              </w:rPr>
              <w:t>номическое и финансовое положение. Такими документами могут быть: бухгалтерский баланс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w:t>
            </w:r>
            <w:r>
              <w:rPr>
                <w:rFonts w:ascii="Arial" w:eastAsia="Times New Roman" w:hAnsi="Arial" w:cs="Arial"/>
                <w:sz w:val="18"/>
                <w:szCs w:val="18"/>
              </w:rPr>
              <w:t>го года. Организации, находящиеся в процессе санации, также представляют документ, устанавливающий срок ее окончания, определенный в соответствии с законодательством;</w:t>
            </w:r>
            <w:r>
              <w:rPr>
                <w:rFonts w:ascii="Arial" w:eastAsia="Times New Roman" w:hAnsi="Arial" w:cs="Arial"/>
                <w:sz w:val="18"/>
                <w:szCs w:val="18"/>
              </w:rPr>
              <w:br/>
              <w:t>В целях соблюдения приоритетности закупок производителей или их сбытовых организаций (офи</w:t>
            </w:r>
            <w:r>
              <w:rPr>
                <w:rFonts w:ascii="Arial" w:eastAsia="Times New Roman" w:hAnsi="Arial" w:cs="Arial"/>
                <w:sz w:val="18"/>
                <w:szCs w:val="18"/>
              </w:rPr>
              <w:t>циальных торговых представителей) при рассмотрении предложений откланяется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w:t>
            </w:r>
            <w:r>
              <w:rPr>
                <w:rFonts w:ascii="Arial" w:eastAsia="Times New Roman" w:hAnsi="Arial" w:cs="Arial"/>
                <w:sz w:val="18"/>
                <w:szCs w:val="18"/>
              </w:rPr>
              <w:t>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участвующего в процедуре закупки производителя и (или) его сбытовой организации (официального</w:t>
            </w:r>
            <w:r>
              <w:rPr>
                <w:rFonts w:ascii="Arial" w:eastAsia="Times New Roman" w:hAnsi="Arial" w:cs="Arial"/>
                <w:sz w:val="18"/>
                <w:szCs w:val="18"/>
              </w:rPr>
              <w:t xml:space="preserve"> торгового представителя).</w:t>
            </w:r>
            <w:r>
              <w:rPr>
                <w:rFonts w:ascii="Arial" w:eastAsia="Times New Roman" w:hAnsi="Arial" w:cs="Arial"/>
                <w:sz w:val="18"/>
                <w:szCs w:val="18"/>
              </w:rPr>
              <w:br/>
              <w:t>Отклонение предложения участника, не являющегося производителем или его сбытовой организацией (официальным торговым представителем) возможно на этапе улучшения условий предложений участников.</w:t>
            </w:r>
            <w:r>
              <w:rPr>
                <w:rFonts w:ascii="Arial" w:eastAsia="Times New Roman" w:hAnsi="Arial" w:cs="Arial"/>
                <w:sz w:val="18"/>
                <w:szCs w:val="18"/>
              </w:rPr>
              <w:br/>
              <w:t>В конкурсном предложении участники до</w:t>
            </w:r>
            <w:r>
              <w:rPr>
                <w:rFonts w:ascii="Arial" w:eastAsia="Times New Roman" w:hAnsi="Arial" w:cs="Arial"/>
                <w:sz w:val="18"/>
                <w:szCs w:val="18"/>
              </w:rPr>
              <w:t xml:space="preserve">лжны указать свой статус по отношению к товару (производитель, сбытовая организация (официальный торговый представитель) производителя) с приложением подтверждающих указанный статус документов. </w:t>
            </w:r>
            <w:r>
              <w:rPr>
                <w:rFonts w:ascii="Arial" w:eastAsia="Times New Roman" w:hAnsi="Arial" w:cs="Arial"/>
                <w:sz w:val="18"/>
                <w:szCs w:val="18"/>
              </w:rPr>
              <w:br/>
              <w:t>Для производителей - документы, подтверждающие отнесение това</w:t>
            </w:r>
            <w:r>
              <w:rPr>
                <w:rFonts w:ascii="Arial" w:eastAsia="Times New Roman" w:hAnsi="Arial" w:cs="Arial"/>
                <w:sz w:val="18"/>
                <w:szCs w:val="18"/>
              </w:rPr>
              <w:t>ров, являющихся предметом закупки, к товарам собственного производства.</w:t>
            </w:r>
            <w:r>
              <w:rPr>
                <w:rFonts w:ascii="Arial" w:eastAsia="Times New Roman" w:hAnsi="Arial" w:cs="Arial"/>
                <w:sz w:val="18"/>
                <w:szCs w:val="18"/>
              </w:rPr>
              <w:br/>
              <w:t>Сбытовые организации (официальные торговые представители), для подтверждения указанного статуса предоставляют: - договор (соглашение) с производителем товара, государственным объединен</w:t>
            </w:r>
            <w:r>
              <w:rPr>
                <w:rFonts w:ascii="Arial" w:eastAsia="Times New Roman" w:hAnsi="Arial" w:cs="Arial"/>
                <w:sz w:val="18"/>
                <w:szCs w:val="18"/>
              </w:rPr>
              <w:t xml:space="preserve">ием, ассоциацией (союзом), в состав которых входят производители товаров, или устав либо договор (соглашение) с управляющей компанией холдинга, участником которого является производитель товара, которые уполномочивают </w:t>
            </w:r>
            <w:r>
              <w:rPr>
                <w:rFonts w:ascii="Arial" w:eastAsia="Times New Roman" w:hAnsi="Arial" w:cs="Arial"/>
                <w:sz w:val="18"/>
                <w:szCs w:val="18"/>
              </w:rPr>
              <w:lastRenderedPageBreak/>
              <w:t xml:space="preserve">участника на реализацию товаров. Срок </w:t>
            </w:r>
            <w:r>
              <w:rPr>
                <w:rFonts w:ascii="Arial" w:eastAsia="Times New Roman" w:hAnsi="Arial" w:cs="Arial"/>
                <w:sz w:val="18"/>
                <w:szCs w:val="18"/>
              </w:rPr>
              <w:t>действия такого договора (соглашения), предоставляемого участниками в качестве подтверждения статуса участника (официальных отношений с производителем предлагаемого товара) должен составлять не менее срока исполнения обязательств (срока поставки), предусмо</w:t>
            </w:r>
            <w:r>
              <w:rPr>
                <w:rFonts w:ascii="Arial" w:eastAsia="Times New Roman" w:hAnsi="Arial" w:cs="Arial"/>
                <w:sz w:val="18"/>
                <w:szCs w:val="18"/>
              </w:rPr>
              <w:t xml:space="preserve">тренного документацией о закупке. </w:t>
            </w:r>
            <w:r>
              <w:rPr>
                <w:rFonts w:ascii="Arial" w:eastAsia="Times New Roman" w:hAnsi="Arial" w:cs="Arial"/>
                <w:sz w:val="18"/>
                <w:szCs w:val="18"/>
              </w:rPr>
              <w:br/>
              <w:t xml:space="preserve">В случае не подтверждения статуса «производитель» или «сбытовая организация (официальный торговый представитель)», статус такого участника определяется как «посредник».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Описание технических показателе</w:t>
            </w:r>
            <w:r>
              <w:rPr>
                <w:rFonts w:ascii="Arial" w:eastAsia="Times New Roman" w:hAnsi="Arial" w:cs="Arial"/>
                <w:sz w:val="18"/>
                <w:szCs w:val="18"/>
              </w:rPr>
              <w:t>й (характеристика) закупаемого товара: параксилол нефтяной высшей очистки.</w:t>
            </w:r>
            <w:r>
              <w:rPr>
                <w:rFonts w:ascii="Arial" w:eastAsia="Times New Roman" w:hAnsi="Arial" w:cs="Arial"/>
                <w:sz w:val="18"/>
                <w:szCs w:val="18"/>
              </w:rPr>
              <w:br/>
              <w:t>Товар должен быть рекомендован отделом главного технолога и отделом технического контроля ОАО «Могилевхимволокно» к использованию на ОАО «Могилевхимволокно».</w:t>
            </w:r>
            <w:r>
              <w:rPr>
                <w:rFonts w:ascii="Arial" w:eastAsia="Times New Roman" w:hAnsi="Arial" w:cs="Arial"/>
                <w:sz w:val="18"/>
                <w:szCs w:val="18"/>
              </w:rPr>
              <w:br/>
              <w:t>Сроки осуществления пос</w:t>
            </w:r>
            <w:r>
              <w:rPr>
                <w:rFonts w:ascii="Arial" w:eastAsia="Times New Roman" w:hAnsi="Arial" w:cs="Arial"/>
                <w:sz w:val="18"/>
                <w:szCs w:val="18"/>
              </w:rPr>
              <w:t xml:space="preserve">тавки: январь – декабрь 2021 года. Объем поставки 1-ый квартал – 4 500тонн, 2-ой квартал – 3 000тонн; 3-ий квартал – 3500тонн; 4-ый квартал – 1 500тонн. Отклонения сроков поставки возможны по согласованию ОАО «Могилевхимволокно». </w:t>
            </w:r>
            <w:r>
              <w:rPr>
                <w:rFonts w:ascii="Arial" w:eastAsia="Times New Roman" w:hAnsi="Arial" w:cs="Arial"/>
                <w:sz w:val="18"/>
                <w:szCs w:val="18"/>
              </w:rPr>
              <w:br/>
              <w:t xml:space="preserve">Предпочтительные условия </w:t>
            </w:r>
            <w:r>
              <w:rPr>
                <w:rFonts w:ascii="Arial" w:eastAsia="Times New Roman" w:hAnsi="Arial" w:cs="Arial"/>
                <w:sz w:val="18"/>
                <w:szCs w:val="18"/>
              </w:rPr>
              <w:t xml:space="preserve">поставки: железнодорожным транспортом на базисе поставки СРТ граница Республики Беларусь, согласно ИНКОТЕРМС-2010. </w:t>
            </w:r>
            <w:r>
              <w:rPr>
                <w:rFonts w:ascii="Arial" w:eastAsia="Times New Roman" w:hAnsi="Arial" w:cs="Arial"/>
                <w:sz w:val="18"/>
                <w:szCs w:val="18"/>
              </w:rPr>
              <w:br/>
              <w:t>Форма оплаты за предложенный товар – безналичный расчет. Предпочтительные условия оплаты: отсрочка платежа, не менее 30 календарных дней с д</w:t>
            </w:r>
            <w:r>
              <w:rPr>
                <w:rFonts w:ascii="Arial" w:eastAsia="Times New Roman" w:hAnsi="Arial" w:cs="Arial"/>
                <w:sz w:val="18"/>
                <w:szCs w:val="18"/>
              </w:rPr>
              <w:t xml:space="preserve">аты поступления товара на склад поставщика. </w:t>
            </w:r>
            <w:r>
              <w:rPr>
                <w:rFonts w:ascii="Arial" w:eastAsia="Times New Roman" w:hAnsi="Arial" w:cs="Arial"/>
                <w:sz w:val="18"/>
                <w:szCs w:val="18"/>
              </w:rPr>
              <w:br/>
              <w:t>Объем закупаемого товара: 12 500тонн+/-10%. (1 лот – 500тонн)</w:t>
            </w:r>
            <w:r>
              <w:rPr>
                <w:rFonts w:ascii="Arial" w:eastAsia="Times New Roman" w:hAnsi="Arial" w:cs="Arial"/>
                <w:sz w:val="18"/>
                <w:szCs w:val="18"/>
              </w:rPr>
              <w:br/>
              <w:t>Комиссия вправе увеличить (уменьшить) до 10% объема закупки.</w:t>
            </w:r>
            <w:r>
              <w:rPr>
                <w:rFonts w:ascii="Arial" w:eastAsia="Times New Roman" w:hAnsi="Arial" w:cs="Arial"/>
                <w:sz w:val="18"/>
                <w:szCs w:val="18"/>
              </w:rPr>
              <w:br/>
              <w:t>Участники могут претендовать на поставку части от заявленного объема.</w:t>
            </w:r>
            <w:r>
              <w:rPr>
                <w:rFonts w:ascii="Arial" w:eastAsia="Times New Roman" w:hAnsi="Arial" w:cs="Arial"/>
                <w:sz w:val="18"/>
                <w:szCs w:val="18"/>
              </w:rPr>
              <w:br/>
              <w:t>Критерии для выбор</w:t>
            </w:r>
            <w:r>
              <w:rPr>
                <w:rFonts w:ascii="Arial" w:eastAsia="Times New Roman" w:hAnsi="Arial" w:cs="Arial"/>
                <w:sz w:val="18"/>
                <w:szCs w:val="18"/>
              </w:rPr>
              <w:t>а наилучшего конкурсного предложения: цена товара с учетом сроков осуществления платежей, приведенная к базису поставки DDP г. Могилев. Оценка предложений будет осуществляться методом ценовой оценки, в соответствии с «Методическими рекомендациями по оценке</w:t>
            </w:r>
            <w:r>
              <w:rPr>
                <w:rFonts w:ascii="Arial" w:eastAsia="Times New Roman" w:hAnsi="Arial" w:cs="Arial"/>
                <w:sz w:val="18"/>
                <w:szCs w:val="18"/>
              </w:rPr>
              <w:t xml:space="preserve"> конкурсных предложений и выбору наилучшего предложения и поставщика (подрядчика, исполнителя) при осуществлении государственных закупок на территории Республики Беларусь» от 20.06.2007, разработанными Министерством экономики Республики Беларусь.</w:t>
            </w:r>
            <w:r>
              <w:rPr>
                <w:rFonts w:ascii="Arial" w:eastAsia="Times New Roman" w:hAnsi="Arial" w:cs="Arial"/>
                <w:sz w:val="18"/>
                <w:szCs w:val="18"/>
              </w:rPr>
              <w:br/>
              <w:t>К рассмот</w:t>
            </w:r>
            <w:r>
              <w:rPr>
                <w:rFonts w:ascii="Arial" w:eastAsia="Times New Roman" w:hAnsi="Arial" w:cs="Arial"/>
                <w:sz w:val="18"/>
                <w:szCs w:val="18"/>
              </w:rPr>
              <w:t>рению принимаются предложения, содержащие формулу расчета цены, основанную на мировых котировках в соответствии с публикациями ICIS. Для расчета формул формирования цены, при оценке предложений, будет использоваться котировка и экспортная пошлина, действую</w:t>
            </w:r>
            <w:r>
              <w:rPr>
                <w:rFonts w:ascii="Arial" w:eastAsia="Times New Roman" w:hAnsi="Arial" w:cs="Arial"/>
                <w:sz w:val="18"/>
                <w:szCs w:val="18"/>
              </w:rPr>
              <w:t xml:space="preserve">щая на дату вскрытия конвертов (оглашения) конкурсных предложений. </w:t>
            </w:r>
            <w:r>
              <w:rPr>
                <w:rFonts w:ascii="Arial" w:eastAsia="Times New Roman" w:hAnsi="Arial" w:cs="Arial"/>
                <w:sz w:val="18"/>
                <w:szCs w:val="18"/>
              </w:rPr>
              <w:br/>
              <w:t>В случае если какой-то из участников предлагает поставку товара на условиях аккредитива или отсрочки платежа с банковской гарантией, оценка предложений осуществляется по критерию: цена, пр</w:t>
            </w:r>
            <w:r>
              <w:rPr>
                <w:rFonts w:ascii="Arial" w:eastAsia="Times New Roman" w:hAnsi="Arial" w:cs="Arial"/>
                <w:sz w:val="18"/>
                <w:szCs w:val="18"/>
              </w:rPr>
              <w:t>иведенная к базису поставки DDP Могилев с учетом условий оплаты в соответствии с заключением финансового отдела ОАО «Могилевхимволокно».</w:t>
            </w:r>
            <w:r>
              <w:rPr>
                <w:rFonts w:ascii="Arial" w:eastAsia="Times New Roman" w:hAnsi="Arial" w:cs="Arial"/>
                <w:sz w:val="18"/>
                <w:szCs w:val="18"/>
              </w:rPr>
              <w:br/>
              <w:t>Расчет и выражение цены конкурсного предложения: цена в евро, долларах США, российских или белорусских рублях на базисе</w:t>
            </w:r>
            <w:r>
              <w:rPr>
                <w:rFonts w:ascii="Arial" w:eastAsia="Times New Roman" w:hAnsi="Arial" w:cs="Arial"/>
                <w:sz w:val="18"/>
                <w:szCs w:val="18"/>
              </w:rPr>
              <w:t xml:space="preserve"> поставки, предложенном участником. Расчет и выражение цены конкурсного предложения для резидентов Республики Беларусь - в белорусских рублях на базисе поставки, предложенном участником. Выражение цены конкурсного предложения для резидентов Республики Бела</w:t>
            </w:r>
            <w:r>
              <w:rPr>
                <w:rFonts w:ascii="Arial" w:eastAsia="Times New Roman" w:hAnsi="Arial" w:cs="Arial"/>
                <w:sz w:val="18"/>
                <w:szCs w:val="18"/>
              </w:rPr>
              <w:t>русь в иностранной валюте возможно только по решению конкурсной комиссии.</w:t>
            </w:r>
            <w:r>
              <w:rPr>
                <w:rFonts w:ascii="Arial" w:eastAsia="Times New Roman" w:hAnsi="Arial" w:cs="Arial"/>
                <w:sz w:val="18"/>
                <w:szCs w:val="18"/>
              </w:rPr>
              <w:br/>
              <w:t>Наименование валюты, которая будет использована для оценки конкурсных предложений, и курс, который будет применяться для приведения цен конкурсных предложений к единой валюте в целях</w:t>
            </w:r>
            <w:r>
              <w:rPr>
                <w:rFonts w:ascii="Arial" w:eastAsia="Times New Roman" w:hAnsi="Arial" w:cs="Arial"/>
                <w:sz w:val="18"/>
                <w:szCs w:val="18"/>
              </w:rPr>
              <w:t xml:space="preserve"> их оценки: белорусский рубль по курсу Национального Банка Республики Беларусь на дату вскрытия (оглашения) конкурсных предложений.</w:t>
            </w:r>
            <w:r>
              <w:rPr>
                <w:rFonts w:ascii="Arial" w:eastAsia="Times New Roman" w:hAnsi="Arial" w:cs="Arial"/>
                <w:sz w:val="18"/>
                <w:szCs w:val="18"/>
              </w:rPr>
              <w:br/>
              <w:t>Валюта платежа – евро, российский рубль. Для резидентов Республики Беларусь – белорусский рубль.</w:t>
            </w:r>
            <w:r>
              <w:rPr>
                <w:rFonts w:ascii="Arial" w:eastAsia="Times New Roman" w:hAnsi="Arial" w:cs="Arial"/>
                <w:sz w:val="18"/>
                <w:szCs w:val="18"/>
              </w:rPr>
              <w:br/>
              <w:t>Участник должен гарантирова</w:t>
            </w:r>
            <w:r>
              <w:rPr>
                <w:rFonts w:ascii="Arial" w:eastAsia="Times New Roman" w:hAnsi="Arial" w:cs="Arial"/>
                <w:sz w:val="18"/>
                <w:szCs w:val="18"/>
              </w:rPr>
              <w:t>ть фиксирование формулы ценообразования (цены) на весь период поставки товара.</w:t>
            </w:r>
            <w:r>
              <w:rPr>
                <w:rFonts w:ascii="Arial" w:eastAsia="Times New Roman" w:hAnsi="Arial" w:cs="Arial"/>
                <w:sz w:val="18"/>
                <w:szCs w:val="18"/>
              </w:rPr>
              <w:br/>
              <w:t>Наименование языков, на которых может быть подготовлено и представлено конкурсное предложение, а также составлен и заключен договор: русский, английский.</w:t>
            </w:r>
            <w:r>
              <w:rPr>
                <w:rFonts w:ascii="Arial" w:eastAsia="Times New Roman" w:hAnsi="Arial" w:cs="Arial"/>
                <w:sz w:val="18"/>
                <w:szCs w:val="18"/>
              </w:rPr>
              <w:br/>
              <w:t>Проект договора прилага</w:t>
            </w:r>
            <w:r>
              <w:rPr>
                <w:rFonts w:ascii="Arial" w:eastAsia="Times New Roman" w:hAnsi="Arial" w:cs="Arial"/>
                <w:sz w:val="18"/>
                <w:szCs w:val="18"/>
              </w:rPr>
              <w:t>ется.</w:t>
            </w:r>
            <w:r>
              <w:rPr>
                <w:rFonts w:ascii="Arial" w:eastAsia="Times New Roman" w:hAnsi="Arial" w:cs="Arial"/>
                <w:sz w:val="18"/>
                <w:szCs w:val="18"/>
              </w:rPr>
              <w:br/>
              <w:t>Конкурсное предложение участника должно содержать следующие данные:</w:t>
            </w:r>
            <w:r>
              <w:rPr>
                <w:rFonts w:ascii="Arial" w:eastAsia="Times New Roman" w:hAnsi="Arial" w:cs="Arial"/>
                <w:sz w:val="18"/>
                <w:szCs w:val="18"/>
              </w:rPr>
              <w:br/>
              <w:t>- наименование товара;</w:t>
            </w:r>
            <w:r>
              <w:rPr>
                <w:rFonts w:ascii="Arial" w:eastAsia="Times New Roman" w:hAnsi="Arial" w:cs="Arial"/>
                <w:sz w:val="18"/>
                <w:szCs w:val="18"/>
              </w:rPr>
              <w:br/>
            </w:r>
            <w:r>
              <w:rPr>
                <w:rFonts w:ascii="Arial" w:eastAsia="Times New Roman" w:hAnsi="Arial" w:cs="Arial"/>
                <w:sz w:val="18"/>
                <w:szCs w:val="18"/>
              </w:rPr>
              <w:lastRenderedPageBreak/>
              <w:t>- наименование производителя товара;</w:t>
            </w:r>
            <w:r>
              <w:rPr>
                <w:rFonts w:ascii="Arial" w:eastAsia="Times New Roman" w:hAnsi="Arial" w:cs="Arial"/>
                <w:sz w:val="18"/>
                <w:szCs w:val="18"/>
              </w:rPr>
              <w:br/>
              <w:t>- цена товара за 1 тонну в валюте платежа;</w:t>
            </w:r>
            <w:r>
              <w:rPr>
                <w:rFonts w:ascii="Arial" w:eastAsia="Times New Roman" w:hAnsi="Arial" w:cs="Arial"/>
                <w:sz w:val="18"/>
                <w:szCs w:val="18"/>
              </w:rPr>
              <w:br/>
              <w:t>- количество товара;</w:t>
            </w:r>
            <w:r>
              <w:rPr>
                <w:rFonts w:ascii="Arial" w:eastAsia="Times New Roman" w:hAnsi="Arial" w:cs="Arial"/>
                <w:sz w:val="18"/>
                <w:szCs w:val="18"/>
              </w:rPr>
              <w:br/>
              <w:t>- базис поставки;</w:t>
            </w:r>
            <w:r>
              <w:rPr>
                <w:rFonts w:ascii="Arial" w:eastAsia="Times New Roman" w:hAnsi="Arial" w:cs="Arial"/>
                <w:sz w:val="18"/>
                <w:szCs w:val="18"/>
              </w:rPr>
              <w:br/>
              <w:t>- период поставки;</w:t>
            </w:r>
            <w:r>
              <w:rPr>
                <w:rFonts w:ascii="Arial" w:eastAsia="Times New Roman" w:hAnsi="Arial" w:cs="Arial"/>
                <w:sz w:val="18"/>
                <w:szCs w:val="18"/>
              </w:rPr>
              <w:br/>
              <w:t>- условия оплаты;</w:t>
            </w:r>
            <w:r>
              <w:rPr>
                <w:rFonts w:ascii="Arial" w:eastAsia="Times New Roman" w:hAnsi="Arial" w:cs="Arial"/>
                <w:sz w:val="18"/>
                <w:szCs w:val="18"/>
              </w:rPr>
              <w:br/>
              <w:t>- м</w:t>
            </w:r>
            <w:r>
              <w:rPr>
                <w:rFonts w:ascii="Arial" w:eastAsia="Times New Roman" w:hAnsi="Arial" w:cs="Arial"/>
                <w:sz w:val="18"/>
                <w:szCs w:val="18"/>
              </w:rPr>
              <w:t>орскую линию (при поставках морским транспортом);</w:t>
            </w:r>
            <w:r>
              <w:rPr>
                <w:rFonts w:ascii="Arial" w:eastAsia="Times New Roman" w:hAnsi="Arial" w:cs="Arial"/>
                <w:sz w:val="18"/>
                <w:szCs w:val="18"/>
              </w:rPr>
              <w:br/>
              <w:t>- описание упаковки товара, ее вместимость;</w:t>
            </w:r>
            <w:r>
              <w:rPr>
                <w:rFonts w:ascii="Arial" w:eastAsia="Times New Roman" w:hAnsi="Arial" w:cs="Arial"/>
                <w:sz w:val="18"/>
                <w:szCs w:val="18"/>
              </w:rPr>
              <w:br/>
              <w:t>- срок действия предложения.</w:t>
            </w:r>
            <w:r>
              <w:rPr>
                <w:rFonts w:ascii="Arial" w:eastAsia="Times New Roman" w:hAnsi="Arial" w:cs="Arial"/>
                <w:sz w:val="18"/>
                <w:szCs w:val="18"/>
              </w:rPr>
              <w:br/>
              <w:t xml:space="preserve">Примечание: морская линия является одним из факторов, влияющих на выбор поставщика, поэтому изменение морской линии после завершения </w:t>
            </w:r>
            <w:r>
              <w:rPr>
                <w:rFonts w:ascii="Arial" w:eastAsia="Times New Roman" w:hAnsi="Arial" w:cs="Arial"/>
                <w:sz w:val="18"/>
                <w:szCs w:val="18"/>
              </w:rPr>
              <w:t>процедуры закупки может осуществляться только по согласованию сторон.</w:t>
            </w:r>
            <w:r>
              <w:rPr>
                <w:rFonts w:ascii="Arial" w:eastAsia="Times New Roman" w:hAnsi="Arial" w:cs="Arial"/>
                <w:sz w:val="18"/>
                <w:szCs w:val="18"/>
              </w:rPr>
              <w:br/>
              <w:t>Также к предложению должна прилагаться спецификация качества (сертификат) на товар.</w:t>
            </w:r>
            <w:r>
              <w:rPr>
                <w:rFonts w:ascii="Arial" w:eastAsia="Times New Roman" w:hAnsi="Arial" w:cs="Arial"/>
                <w:sz w:val="18"/>
                <w:szCs w:val="18"/>
              </w:rPr>
              <w:br/>
              <w:t>Участники направляют свои предложения в виде, позволяющем определить их достоверность (почта, телеграф</w:t>
            </w:r>
            <w:r>
              <w:rPr>
                <w:rFonts w:ascii="Arial" w:eastAsia="Times New Roman" w:hAnsi="Arial" w:cs="Arial"/>
                <w:sz w:val="18"/>
                <w:szCs w:val="18"/>
              </w:rPr>
              <w:t xml:space="preserve">, телетайп, электронный документ, факси-мильная связь) с пометкой «На конкурс. Закупка продукта параксилол», ОАО «Могилевхимволокно», 212035, Республика Беларусь, г. Могилев, административное здание, к. 308., e-mail: tender@khimvolokno.by, факс (+375 222) </w:t>
            </w:r>
            <w:r>
              <w:rPr>
                <w:rFonts w:ascii="Arial" w:eastAsia="Times New Roman" w:hAnsi="Arial" w:cs="Arial"/>
                <w:sz w:val="18"/>
                <w:szCs w:val="18"/>
              </w:rPr>
              <w:t>76-40-11, 76-40-12.</w:t>
            </w:r>
            <w:r>
              <w:rPr>
                <w:rFonts w:ascii="Arial" w:eastAsia="Times New Roman" w:hAnsi="Arial" w:cs="Arial"/>
                <w:sz w:val="18"/>
                <w:szCs w:val="18"/>
              </w:rPr>
              <w:br/>
              <w:t>Срок действия конкурсного предложения должен составлять не менее 30, но, как правило, не более 90 календарных дней. Его исчисление начинается со дня оглашения ценового предложения и заканчивается не ранее срока заключения договора.</w:t>
            </w:r>
            <w:r>
              <w:rPr>
                <w:rFonts w:ascii="Arial" w:eastAsia="Times New Roman" w:hAnsi="Arial" w:cs="Arial"/>
                <w:sz w:val="18"/>
                <w:szCs w:val="18"/>
              </w:rPr>
              <w:br/>
              <w:t>Конк</w:t>
            </w:r>
            <w:r>
              <w:rPr>
                <w:rFonts w:ascii="Arial" w:eastAsia="Times New Roman" w:hAnsi="Arial" w:cs="Arial"/>
                <w:sz w:val="18"/>
                <w:szCs w:val="18"/>
              </w:rPr>
              <w:t>урсное обеспечение не требуется.</w:t>
            </w:r>
            <w:r>
              <w:rPr>
                <w:rFonts w:ascii="Arial" w:eastAsia="Times New Roman" w:hAnsi="Arial" w:cs="Arial"/>
                <w:sz w:val="18"/>
                <w:szCs w:val="18"/>
              </w:rPr>
              <w:br/>
              <w:t xml:space="preserve">Участник вправе изменить или отозвать свое конкурсное предложение до истечения окончательного срока его представления. Такое изменение или уведомление об отзыве действительно, если оно поступило до истечения окончательного </w:t>
            </w:r>
            <w:r>
              <w:rPr>
                <w:rFonts w:ascii="Arial" w:eastAsia="Times New Roman" w:hAnsi="Arial" w:cs="Arial"/>
                <w:sz w:val="18"/>
                <w:szCs w:val="18"/>
              </w:rPr>
              <w:t>срока представления конкурсного предложения. После истечения окончательного срока представления конкурсных предложений не допускается внесение изменений по существу конкурсного предложения, за исключением установленных Положением о порядке выбора поставщик</w:t>
            </w:r>
            <w:r>
              <w:rPr>
                <w:rFonts w:ascii="Arial" w:eastAsia="Times New Roman" w:hAnsi="Arial" w:cs="Arial"/>
                <w:sz w:val="18"/>
                <w:szCs w:val="18"/>
              </w:rPr>
              <w:t>а (подрядчика, исполнителя) при осуществлении закупок товаров(работ, услуг) за счет собственных средств в ОАО «Могилевхимволокно», утвержденном генеральным директором ОАО «Могилевхимволокно» приказом № 682 от 22.09.2017 случаев изменения количества (объема</w:t>
            </w:r>
            <w:r>
              <w:rPr>
                <w:rFonts w:ascii="Arial" w:eastAsia="Times New Roman" w:hAnsi="Arial" w:cs="Arial"/>
                <w:sz w:val="18"/>
                <w:szCs w:val="18"/>
              </w:rPr>
              <w:t>) закупаемых товаров (работ, услуг).</w:t>
            </w:r>
            <w:r>
              <w:rPr>
                <w:rFonts w:ascii="Arial" w:eastAsia="Times New Roman" w:hAnsi="Arial" w:cs="Arial"/>
                <w:sz w:val="18"/>
                <w:szCs w:val="18"/>
              </w:rPr>
              <w:br/>
              <w:t>Участник вправе обратиться к заказчику с запросом о разъяснении конкурсных документов, но не позднее, чем за пять календарных дней до истечения окончательного срока представления конкурсных предложений. Заказчик не позд</w:t>
            </w:r>
            <w:r>
              <w:rPr>
                <w:rFonts w:ascii="Arial" w:eastAsia="Times New Roman" w:hAnsi="Arial" w:cs="Arial"/>
                <w:sz w:val="18"/>
                <w:szCs w:val="18"/>
              </w:rPr>
              <w:t>нее, чем за три рабочих дня до истечения окончательного срока представления конкурсных предложений обязан ответить на запрос о разъяснении конкурсной документации, а также уведомить остальных участников о содержании запроса и ответа на него (без указания у</w:t>
            </w:r>
            <w:r>
              <w:rPr>
                <w:rFonts w:ascii="Arial" w:eastAsia="Times New Roman" w:hAnsi="Arial" w:cs="Arial"/>
                <w:sz w:val="18"/>
                <w:szCs w:val="18"/>
              </w:rPr>
              <w:t xml:space="preserve">частника, его направившего). </w:t>
            </w:r>
            <w:r>
              <w:rPr>
                <w:rFonts w:ascii="Arial" w:eastAsia="Times New Roman" w:hAnsi="Arial" w:cs="Arial"/>
                <w:sz w:val="18"/>
                <w:szCs w:val="18"/>
              </w:rPr>
              <w:br/>
              <w:t>Возможно предоставление как основных, так и альтернативных конкурсных предложений. Альтернативные предложения будут рассматриваться параллельно с основными предложениями и по тем же критериям.</w:t>
            </w:r>
            <w:r>
              <w:rPr>
                <w:rFonts w:ascii="Arial" w:eastAsia="Times New Roman" w:hAnsi="Arial" w:cs="Arial"/>
                <w:sz w:val="18"/>
                <w:szCs w:val="18"/>
              </w:rPr>
              <w:br/>
              <w:t>В целях соблюдения приоритетности</w:t>
            </w:r>
            <w:r>
              <w:rPr>
                <w:rFonts w:ascii="Arial" w:eastAsia="Times New Roman" w:hAnsi="Arial" w:cs="Arial"/>
                <w:sz w:val="18"/>
                <w:szCs w:val="18"/>
              </w:rPr>
              <w:t xml:space="preserve"> закупок у производителей или их сбытовых организаций (официальных торговых представителей),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w:t>
            </w:r>
            <w:r>
              <w:rPr>
                <w:rFonts w:ascii="Arial" w:eastAsia="Times New Roman" w:hAnsi="Arial" w:cs="Arial"/>
                <w:sz w:val="18"/>
                <w:szCs w:val="18"/>
              </w:rPr>
              <w:t xml:space="preserve"> представителем), в случае, если в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участвующего в процедуре закупки производителя</w:t>
            </w:r>
            <w:r>
              <w:rPr>
                <w:rFonts w:ascii="Arial" w:eastAsia="Times New Roman" w:hAnsi="Arial" w:cs="Arial"/>
                <w:sz w:val="18"/>
                <w:szCs w:val="18"/>
              </w:rPr>
              <w:t xml:space="preserve"> и (или) его сбытовой организации (официального торгового представителя).</w:t>
            </w:r>
            <w:r>
              <w:rPr>
                <w:rFonts w:ascii="Arial" w:eastAsia="Times New Roman" w:hAnsi="Arial" w:cs="Arial"/>
                <w:sz w:val="18"/>
                <w:szCs w:val="18"/>
              </w:rPr>
              <w:br/>
              <w:t>Конечный срок подачи конкурсных предложений: 18 ноября 2020 года 17 часов 30 мин.</w:t>
            </w:r>
            <w:r>
              <w:rPr>
                <w:rFonts w:ascii="Arial" w:eastAsia="Times New Roman" w:hAnsi="Arial" w:cs="Arial"/>
                <w:sz w:val="18"/>
                <w:szCs w:val="18"/>
              </w:rPr>
              <w:br/>
              <w:t>Адрес, дата и время проведения процедуры вскрытия (оглашения) конкурсных предложений: 19 ноября 2020</w:t>
            </w:r>
            <w:r>
              <w:rPr>
                <w:rFonts w:ascii="Arial" w:eastAsia="Times New Roman" w:hAnsi="Arial" w:cs="Arial"/>
                <w:sz w:val="18"/>
                <w:szCs w:val="18"/>
              </w:rPr>
              <w:t xml:space="preserve"> года 15 часов 00 мин., ОАО «Могилевхимволокно», 212035, Республика Беларусь, г. Могилев, административное здание, к.105.</w:t>
            </w:r>
            <w:r>
              <w:rPr>
                <w:rFonts w:ascii="Arial" w:eastAsia="Times New Roman" w:hAnsi="Arial" w:cs="Arial"/>
                <w:sz w:val="18"/>
                <w:szCs w:val="18"/>
              </w:rPr>
              <w:br/>
              <w:t>Допускается процедура вскрытия (оглашения) конкурсных предложений в присутствии участников (их представителей). Полномочия представите</w:t>
            </w:r>
            <w:r>
              <w:rPr>
                <w:rFonts w:ascii="Arial" w:eastAsia="Times New Roman" w:hAnsi="Arial" w:cs="Arial"/>
                <w:sz w:val="18"/>
                <w:szCs w:val="18"/>
              </w:rPr>
              <w:t xml:space="preserve">лей участников процедуры закупки, присутствующих при вскрытии (оглашении) конкурсных предложений, а также проведении переговоров по улучшению </w:t>
            </w:r>
            <w:r>
              <w:rPr>
                <w:rFonts w:ascii="Arial" w:eastAsia="Times New Roman" w:hAnsi="Arial" w:cs="Arial"/>
                <w:sz w:val="18"/>
                <w:szCs w:val="18"/>
              </w:rPr>
              <w:lastRenderedPageBreak/>
              <w:t xml:space="preserve">условий предложения, должны быть подтверждены надлежащим образом (документ удостоверяющий личность, доверенность, </w:t>
            </w:r>
            <w:r>
              <w:rPr>
                <w:rFonts w:ascii="Arial" w:eastAsia="Times New Roman" w:hAnsi="Arial" w:cs="Arial"/>
                <w:sz w:val="18"/>
                <w:szCs w:val="18"/>
              </w:rPr>
              <w:t>выписка из Устава и т. д.). При наличии у представителя участника копии документа подтверждающего его полномочия, комиссии в обязательном порядке должен быть представлен оригинал такого документа для его обозрения и сравнения с копией.</w:t>
            </w:r>
            <w:r>
              <w:rPr>
                <w:rFonts w:ascii="Arial" w:eastAsia="Times New Roman" w:hAnsi="Arial" w:cs="Arial"/>
                <w:sz w:val="18"/>
                <w:szCs w:val="18"/>
              </w:rPr>
              <w:br/>
              <w:t>После вскрытия (огла</w:t>
            </w:r>
            <w:r>
              <w:rPr>
                <w:rFonts w:ascii="Arial" w:eastAsia="Times New Roman" w:hAnsi="Arial" w:cs="Arial"/>
                <w:sz w:val="18"/>
                <w:szCs w:val="18"/>
              </w:rPr>
              <w:t xml:space="preserve">шения) конкурсных предложений конкурсной комиссией проводится рассмотрение конкурсных предложений на их соответствие конкурсным документам. Квалификационный (предквалификационный) отбор участников не проводится. Переговоры по улучшению условий предложения </w:t>
            </w:r>
            <w:r>
              <w:rPr>
                <w:rFonts w:ascii="Arial" w:eastAsia="Times New Roman" w:hAnsi="Arial" w:cs="Arial"/>
                <w:sz w:val="18"/>
                <w:szCs w:val="18"/>
              </w:rPr>
              <w:t>проводятся с участниками, предложения которых допущены к участию в процедуре.</w:t>
            </w:r>
            <w:r>
              <w:rPr>
                <w:rFonts w:ascii="Arial" w:eastAsia="Times New Roman" w:hAnsi="Arial" w:cs="Arial"/>
                <w:sz w:val="18"/>
                <w:szCs w:val="18"/>
              </w:rPr>
              <w:br/>
              <w:t>Допускается оглашение решения конкурсной комиссии о победителе конкурса в присутствии участников.</w:t>
            </w:r>
            <w:r>
              <w:rPr>
                <w:rFonts w:ascii="Arial" w:eastAsia="Times New Roman" w:hAnsi="Arial" w:cs="Arial"/>
                <w:sz w:val="18"/>
                <w:szCs w:val="18"/>
              </w:rPr>
              <w:br/>
              <w:t>Договор на закупку может быть заключен в течение срока действия конкурсного пред</w:t>
            </w:r>
            <w:r>
              <w:rPr>
                <w:rFonts w:ascii="Arial" w:eastAsia="Times New Roman" w:hAnsi="Arial" w:cs="Arial"/>
                <w:sz w:val="18"/>
                <w:szCs w:val="18"/>
              </w:rPr>
              <w:t>ложения, но не ранее чем через пять календарных дней после выбора победителя при осуществлении закупки.</w:t>
            </w:r>
            <w:r>
              <w:rPr>
                <w:rFonts w:ascii="Arial" w:eastAsia="Times New Roman" w:hAnsi="Arial" w:cs="Arial"/>
                <w:sz w:val="18"/>
                <w:szCs w:val="18"/>
              </w:rPr>
              <w:br/>
              <w:t>Конкурсная комиссия вправе отклонить все конкурсные предложения до выбора поставщика.</w:t>
            </w:r>
            <w:r>
              <w:rPr>
                <w:rFonts w:ascii="Arial" w:eastAsia="Times New Roman" w:hAnsi="Arial" w:cs="Arial"/>
                <w:sz w:val="18"/>
                <w:szCs w:val="18"/>
              </w:rPr>
              <w:br/>
              <w:t>Конкурсная комиссия вправе отменить процедуру закупки на любом эта</w:t>
            </w:r>
            <w:r>
              <w:rPr>
                <w:rFonts w:ascii="Arial" w:eastAsia="Times New Roman" w:hAnsi="Arial" w:cs="Arial"/>
                <w:sz w:val="18"/>
                <w:szCs w:val="18"/>
              </w:rPr>
              <w:t>пе ее проведения и не несет за это ответственности перед участниками процедуры закупки в случаях отсутствия финансирования, утраты необходимости приобретения товаров (работ, услуг), изменения предмета закупки и (или) требований к квалификационным данным уч</w:t>
            </w:r>
            <w:r>
              <w:rPr>
                <w:rFonts w:ascii="Arial" w:eastAsia="Times New Roman" w:hAnsi="Arial" w:cs="Arial"/>
                <w:sz w:val="18"/>
                <w:szCs w:val="18"/>
              </w:rPr>
              <w:t xml:space="preserve">астников процедуры закупки Заказчик не связывает себя обязательствами, в какой бы то ни было форме, выбрать претендента, предложившего наименьшую цену. Решение комиссии считается окончательным только после согласования закупки с концерном «Белнефтехим», в </w:t>
            </w:r>
            <w:r>
              <w:rPr>
                <w:rFonts w:ascii="Arial" w:eastAsia="Times New Roman" w:hAnsi="Arial" w:cs="Arial"/>
                <w:sz w:val="18"/>
                <w:szCs w:val="18"/>
              </w:rPr>
              <w:t>соответствии с приказом концерна «Белнефтехим» от 27.12.2018 № 469.</w:t>
            </w:r>
            <w:r>
              <w:rPr>
                <w:rFonts w:ascii="Arial" w:eastAsia="Times New Roman" w:hAnsi="Arial" w:cs="Arial"/>
                <w:sz w:val="18"/>
                <w:szCs w:val="18"/>
              </w:rPr>
              <w:br/>
              <w:t>Проведение процедуры закупки возлагается на комиссию по проведению закупок (открытый конкурс, запрос ценовых предложений) товаров, работ и услуг по управлению материально-технического снаб</w:t>
            </w:r>
            <w:r>
              <w:rPr>
                <w:rFonts w:ascii="Arial" w:eastAsia="Times New Roman" w:hAnsi="Arial" w:cs="Arial"/>
                <w:sz w:val="18"/>
                <w:szCs w:val="18"/>
              </w:rPr>
              <w:t xml:space="preserve">жения. Структурное произведение, на которое возлагается проведение процедуры закупки – УМТС.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Конечный срок подачи конкурсных предложений: 18 ноября 2020 года 17 часов 30 мин.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Участники направляют свои предложения в виде, позволяющем определить их достоверность (почта, телеграф, телетайп, электронный документ, факси-мильная связь) с пометкой «На конкурс. Закупка продукта пар</w:t>
            </w:r>
            <w:r>
              <w:rPr>
                <w:rFonts w:ascii="Arial" w:eastAsia="Times New Roman" w:hAnsi="Arial" w:cs="Arial"/>
                <w:sz w:val="18"/>
                <w:szCs w:val="18"/>
              </w:rPr>
              <w:t xml:space="preserve">аксилол», ОАО «Могилевхимволокно», 212035, Республика Беларусь, г. Могилев, административное здание, к. 308., e-mail: tender@khimvolokno.by, факс (+375 222) 76-40-11, 76-40-12.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Параксилол нефтяной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12 500  ,</w:t>
            </w:r>
            <w:r>
              <w:rPr>
                <w:rFonts w:ascii="Arial" w:eastAsia="Times New Roman" w:hAnsi="Arial" w:cs="Arial"/>
                <w:sz w:val="18"/>
                <w:szCs w:val="18"/>
              </w:rPr>
              <w:br/>
              <w:t xml:space="preserve">16 681 110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597790464"/>
              <w:rPr>
                <w:rFonts w:ascii="Arial" w:eastAsia="Times New Roman" w:hAnsi="Arial" w:cs="Arial"/>
                <w:sz w:val="18"/>
                <w:szCs w:val="18"/>
              </w:rPr>
            </w:pPr>
            <w:r>
              <w:rPr>
                <w:rFonts w:ascii="Arial" w:eastAsia="Times New Roman" w:hAnsi="Arial" w:cs="Arial"/>
                <w:sz w:val="18"/>
                <w:szCs w:val="18"/>
              </w:rPr>
              <w:t>ОАО Могилевхимволокно, 212035,РБ, Могилев -35</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26652228"/>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851067638"/>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20.14.20.450</w:t>
            </w:r>
          </w:p>
        </w:tc>
      </w:tr>
    </w:tbl>
    <w:p w:rsidR="00000000" w:rsidRDefault="001178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Style w:val="a3"/>
          <w:rFonts w:ascii="Times New Roman" w:eastAsia="Times New Roman" w:hAnsi="Times New Roman" w:cs="Times New Roman"/>
          <w:sz w:val="24"/>
          <w:szCs w:val="24"/>
        </w:rPr>
        <w:t>Процедура закупки № 2020-849360</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Химия </w:t>
            </w:r>
            <w:r>
              <w:rPr>
                <w:rFonts w:ascii="Arial" w:eastAsia="Times New Roman" w:hAnsi="Arial" w:cs="Arial"/>
                <w:sz w:val="18"/>
                <w:szCs w:val="18"/>
              </w:rPr>
              <w:t xml:space="preserve">&gt; Кислоты / спирты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Закупка метанола технического, марка А, ГОСТ 2222-95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w:t>
            </w:r>
            <w:r>
              <w:rPr>
                <w:rFonts w:ascii="Arial" w:eastAsia="Times New Roman" w:hAnsi="Arial" w:cs="Arial"/>
                <w:sz w:val="18"/>
                <w:szCs w:val="18"/>
              </w:rPr>
              <w:t>Мозырский нефтеперерабатывающий завод"</w:t>
            </w:r>
            <w:r>
              <w:rPr>
                <w:rFonts w:ascii="Arial" w:eastAsia="Times New Roman" w:hAnsi="Arial" w:cs="Arial"/>
                <w:sz w:val="18"/>
                <w:szCs w:val="18"/>
              </w:rPr>
              <w:br/>
              <w:t>Республика Беларусь, Гомельская обл., г. Мозырь-11, 247782, г. Мозырь-11</w:t>
            </w:r>
            <w:r>
              <w:rPr>
                <w:rFonts w:ascii="Arial" w:eastAsia="Times New Roman" w:hAnsi="Arial" w:cs="Arial"/>
                <w:sz w:val="18"/>
                <w:szCs w:val="18"/>
              </w:rPr>
              <w:br/>
              <w:t xml:space="preserve">400091131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+375(236) 37-37-36 – начальник отдела обеспечения сырьём Верши</w:t>
            </w:r>
            <w:r>
              <w:rPr>
                <w:rFonts w:ascii="Arial" w:eastAsia="Times New Roman" w:hAnsi="Arial" w:cs="Arial"/>
                <w:sz w:val="18"/>
                <w:szCs w:val="18"/>
              </w:rPr>
              <w:t xml:space="preserve">нин Максим Андреевич </w:t>
            </w:r>
            <w:r>
              <w:rPr>
                <w:rFonts w:ascii="Arial" w:eastAsia="Times New Roman" w:hAnsi="Arial" w:cs="Arial"/>
                <w:sz w:val="18"/>
                <w:szCs w:val="18"/>
              </w:rPr>
              <w:br/>
              <w:t>+375(236) 37-36-30 – инженер отдела обеспечения сырьём Чумак Виктор Михайлович.</w:t>
            </w:r>
            <w:r>
              <w:rPr>
                <w:rFonts w:ascii="Arial" w:eastAsia="Times New Roman" w:hAnsi="Arial" w:cs="Arial"/>
                <w:sz w:val="18"/>
                <w:szCs w:val="18"/>
              </w:rPr>
              <w:br/>
            </w:r>
            <w:r>
              <w:rPr>
                <w:rFonts w:ascii="Arial" w:eastAsia="Times New Roman" w:hAnsi="Arial" w:cs="Arial"/>
                <w:sz w:val="18"/>
                <w:szCs w:val="18"/>
              </w:rPr>
              <w:br/>
              <w:t xml:space="preserve">Электронный адрес: mto@mnpz.by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30.10.2020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23.11.2020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BYN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Cтатус претендента (производитель, сбытовая организация (официальный торговый представитель) или посредник).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Претенденту, являющемуся сбытовой организацией, необходимо предоставить копию договора (соглашения) с производителем закупаемого товара, подтверждающие полномочия претендента на реализацию предмета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Общий объем закупки 22 280 (</w:t>
            </w:r>
            <w:r>
              <w:rPr>
                <w:rFonts w:ascii="Arial" w:eastAsia="Times New Roman" w:hAnsi="Arial" w:cs="Arial"/>
                <w:sz w:val="18"/>
                <w:szCs w:val="18"/>
              </w:rPr>
              <w:t>+/-10%) тонн. Требуемое количество метанола разделено на 6 лотов. Толеранс для каждого лота +/-10%.</w:t>
            </w:r>
            <w:r>
              <w:rPr>
                <w:rFonts w:ascii="Arial" w:eastAsia="Times New Roman" w:hAnsi="Arial" w:cs="Arial"/>
                <w:sz w:val="18"/>
                <w:szCs w:val="18"/>
              </w:rPr>
              <w:br/>
              <w:t>Период поставки - отдельно по каждому лоту.</w:t>
            </w:r>
            <w:r>
              <w:rPr>
                <w:rFonts w:ascii="Arial" w:eastAsia="Times New Roman" w:hAnsi="Arial" w:cs="Arial"/>
                <w:sz w:val="18"/>
                <w:szCs w:val="18"/>
              </w:rPr>
              <w:br/>
              <w:t>Условия проведения закупки (допуска предложений к участию в процедуре закупки):</w:t>
            </w:r>
            <w:r>
              <w:rPr>
                <w:rFonts w:ascii="Arial" w:eastAsia="Times New Roman" w:hAnsi="Arial" w:cs="Arial"/>
                <w:sz w:val="18"/>
                <w:szCs w:val="18"/>
              </w:rPr>
              <w:br/>
              <w:t>1. Качество – не хуже ГОСТ 2222-</w:t>
            </w:r>
            <w:r>
              <w:rPr>
                <w:rFonts w:ascii="Arial" w:eastAsia="Times New Roman" w:hAnsi="Arial" w:cs="Arial"/>
                <w:sz w:val="18"/>
                <w:szCs w:val="18"/>
              </w:rPr>
              <w:t>95, марка А.</w:t>
            </w:r>
            <w:r>
              <w:rPr>
                <w:rFonts w:ascii="Arial" w:eastAsia="Times New Roman" w:hAnsi="Arial" w:cs="Arial"/>
                <w:sz w:val="18"/>
                <w:szCs w:val="18"/>
              </w:rPr>
              <w:br/>
              <w:t xml:space="preserve">2. Базис поставки – DAP станция Барбаров Белорусской железной дороги (далее – ст.Барбаров БелЖД) либо DAP граница Республики Беларусь (толкование термина в соответствии с «Инкотермс 2010»). </w:t>
            </w:r>
            <w:r>
              <w:rPr>
                <w:rFonts w:ascii="Arial" w:eastAsia="Times New Roman" w:hAnsi="Arial" w:cs="Arial"/>
                <w:sz w:val="18"/>
                <w:szCs w:val="18"/>
              </w:rPr>
              <w:br/>
              <w:t>3. Поставка метанола – железнодорожным транспортом в</w:t>
            </w:r>
            <w:r>
              <w:rPr>
                <w:rFonts w:ascii="Arial" w:eastAsia="Times New Roman" w:hAnsi="Arial" w:cs="Arial"/>
                <w:sz w:val="18"/>
                <w:szCs w:val="18"/>
              </w:rPr>
              <w:t xml:space="preserve"> специализированных четырехосных вагонах-цистернах продавца партиями от 3 до 9 вагонов-цистерн в сутки по согласованному с покупателем графику. </w:t>
            </w:r>
            <w:r>
              <w:rPr>
                <w:rFonts w:ascii="Arial" w:eastAsia="Times New Roman" w:hAnsi="Arial" w:cs="Arial"/>
                <w:sz w:val="18"/>
                <w:szCs w:val="18"/>
              </w:rPr>
              <w:br/>
              <w:t xml:space="preserve">4. Порядок расчётов – отсрочка платежа по факту поставки; отсрочка платежа по факту поставки с предварительным </w:t>
            </w:r>
            <w:r>
              <w:rPr>
                <w:rFonts w:ascii="Arial" w:eastAsia="Times New Roman" w:hAnsi="Arial" w:cs="Arial"/>
                <w:sz w:val="18"/>
                <w:szCs w:val="18"/>
              </w:rPr>
              <w:t>открытием покупателем банковской гарантии; предварительная оплата с открытием продавцом в пользу покупателя банковской гарантии на сумму предварительной оплаты.</w:t>
            </w:r>
            <w:r>
              <w:rPr>
                <w:rFonts w:ascii="Arial" w:eastAsia="Times New Roman" w:hAnsi="Arial" w:cs="Arial"/>
                <w:sz w:val="18"/>
                <w:szCs w:val="18"/>
              </w:rPr>
              <w:br/>
              <w:t>5. Цена – фиксированная, актуальная в течение всего периода поставки, с учётом транспортных рас</w:t>
            </w:r>
            <w:r>
              <w:rPr>
                <w:rFonts w:ascii="Arial" w:eastAsia="Times New Roman" w:hAnsi="Arial" w:cs="Arial"/>
                <w:sz w:val="18"/>
                <w:szCs w:val="18"/>
              </w:rPr>
              <w:t>ходов (аренда вагонов, охрана, страхование, провозная плата и т.д.) на указанном базисе поставки без учёта налогов.</w:t>
            </w:r>
            <w:r>
              <w:rPr>
                <w:rFonts w:ascii="Arial" w:eastAsia="Times New Roman" w:hAnsi="Arial" w:cs="Arial"/>
                <w:sz w:val="18"/>
                <w:szCs w:val="18"/>
              </w:rPr>
              <w:br/>
              <w:t>6. Валюты, в которых выражается цена и будет осуществляться оплата за поставленный товар – белорусский рубль, российский рубль, евро.</w:t>
            </w:r>
            <w:r>
              <w:rPr>
                <w:rFonts w:ascii="Arial" w:eastAsia="Times New Roman" w:hAnsi="Arial" w:cs="Arial"/>
                <w:sz w:val="18"/>
                <w:szCs w:val="18"/>
              </w:rPr>
              <w:br/>
              <w:t>Коммер</w:t>
            </w:r>
            <w:r>
              <w:rPr>
                <w:rFonts w:ascii="Arial" w:eastAsia="Times New Roman" w:hAnsi="Arial" w:cs="Arial"/>
                <w:sz w:val="18"/>
                <w:szCs w:val="18"/>
              </w:rPr>
              <w:t xml:space="preserve">ческое предложение составляется на русском языке. </w:t>
            </w:r>
            <w:r>
              <w:rPr>
                <w:rFonts w:ascii="Arial" w:eastAsia="Times New Roman" w:hAnsi="Arial" w:cs="Arial"/>
                <w:sz w:val="18"/>
                <w:szCs w:val="18"/>
              </w:rPr>
              <w:br/>
            </w:r>
            <w:r>
              <w:rPr>
                <w:rFonts w:ascii="Arial" w:eastAsia="Times New Roman" w:hAnsi="Arial" w:cs="Arial"/>
                <w:sz w:val="18"/>
                <w:szCs w:val="18"/>
              </w:rPr>
              <w:lastRenderedPageBreak/>
              <w:t xml:space="preserve">В коммерческом предложении обязательно указываются: </w:t>
            </w:r>
            <w:r>
              <w:rPr>
                <w:rFonts w:ascii="Arial" w:eastAsia="Times New Roman" w:hAnsi="Arial" w:cs="Arial"/>
                <w:sz w:val="18"/>
                <w:szCs w:val="18"/>
              </w:rPr>
              <w:br/>
              <w:t>1. номер(а) лота(ов);</w:t>
            </w:r>
            <w:r>
              <w:rPr>
                <w:rFonts w:ascii="Arial" w:eastAsia="Times New Roman" w:hAnsi="Arial" w:cs="Arial"/>
                <w:sz w:val="18"/>
                <w:szCs w:val="18"/>
              </w:rPr>
              <w:br/>
              <w:t>2. информация о качестве предлагаемого метанола (не хуже марки А, ГОСТ 2222-95);</w:t>
            </w:r>
            <w:r>
              <w:rPr>
                <w:rFonts w:ascii="Arial" w:eastAsia="Times New Roman" w:hAnsi="Arial" w:cs="Arial"/>
                <w:sz w:val="18"/>
                <w:szCs w:val="18"/>
              </w:rPr>
              <w:br/>
              <w:t>3. предлагаемый базис поставки (к рассмотрению пр</w:t>
            </w:r>
            <w:r>
              <w:rPr>
                <w:rFonts w:ascii="Arial" w:eastAsia="Times New Roman" w:hAnsi="Arial" w:cs="Arial"/>
                <w:sz w:val="18"/>
                <w:szCs w:val="18"/>
              </w:rPr>
              <w:t>инимаются только: DAP ст.Барбаров БелЖД, DAP граница Республики Беларусь (толкование термина в соответствии с «Инкотермс 2010»);</w:t>
            </w:r>
            <w:r>
              <w:rPr>
                <w:rFonts w:ascii="Arial" w:eastAsia="Times New Roman" w:hAnsi="Arial" w:cs="Arial"/>
                <w:sz w:val="18"/>
                <w:szCs w:val="18"/>
              </w:rPr>
              <w:br/>
              <w:t>4. статус претендента (производитель, сбытовая организация (официальный торговый представитель) или посредник). Претенденту, яв</w:t>
            </w:r>
            <w:r>
              <w:rPr>
                <w:rFonts w:ascii="Arial" w:eastAsia="Times New Roman" w:hAnsi="Arial" w:cs="Arial"/>
                <w:sz w:val="18"/>
                <w:szCs w:val="18"/>
              </w:rPr>
              <w:t>ляющемуся сбытовой организацией, необходимо предоставить копию договора (соглашения) с производителем закупаемого товара, подтверждающие полномочия претендента на реализацию предмета закупки;</w:t>
            </w:r>
            <w:r>
              <w:rPr>
                <w:rFonts w:ascii="Arial" w:eastAsia="Times New Roman" w:hAnsi="Arial" w:cs="Arial"/>
                <w:sz w:val="18"/>
                <w:szCs w:val="18"/>
              </w:rPr>
              <w:br/>
              <w:t>5. обязательство по обеспечению равномерной поставки метанола же</w:t>
            </w:r>
            <w:r>
              <w:rPr>
                <w:rFonts w:ascii="Arial" w:eastAsia="Times New Roman" w:hAnsi="Arial" w:cs="Arial"/>
                <w:sz w:val="18"/>
                <w:szCs w:val="18"/>
              </w:rPr>
              <w:t>лезнодорожным транспортом в специализированных четырехосных вагонах-цистернах продавца по согласованному с покупателем графику партиями от 3 до 9 цистерн в сутки;</w:t>
            </w:r>
            <w:r>
              <w:rPr>
                <w:rFonts w:ascii="Arial" w:eastAsia="Times New Roman" w:hAnsi="Arial" w:cs="Arial"/>
                <w:sz w:val="18"/>
                <w:szCs w:val="18"/>
              </w:rPr>
              <w:br/>
              <w:t>6. условия оплаты (к рассмотрению принимаются только: отсрочка платежа по факту поставки; отс</w:t>
            </w:r>
            <w:r>
              <w:rPr>
                <w:rFonts w:ascii="Arial" w:eastAsia="Times New Roman" w:hAnsi="Arial" w:cs="Arial"/>
                <w:sz w:val="18"/>
                <w:szCs w:val="18"/>
              </w:rPr>
              <w:t>рочка платежа по факту поставки с предварительным открытием покупателем банковской гарантии; предварительная оплата с открытием продавцом в пользу покупателя банковской гарантии на сумму предварительной оплаты);</w:t>
            </w:r>
            <w:r>
              <w:rPr>
                <w:rFonts w:ascii="Arial" w:eastAsia="Times New Roman" w:hAnsi="Arial" w:cs="Arial"/>
                <w:sz w:val="18"/>
                <w:szCs w:val="18"/>
              </w:rPr>
              <w:br/>
              <w:t>7. цена за единицу измерения (тонну), указан</w:t>
            </w:r>
            <w:r>
              <w:rPr>
                <w:rFonts w:ascii="Arial" w:eastAsia="Times New Roman" w:hAnsi="Arial" w:cs="Arial"/>
                <w:sz w:val="18"/>
                <w:szCs w:val="18"/>
              </w:rPr>
              <w:t xml:space="preserve">ную в соответствии с условиями проведения конкурса на предлагаемом базисе поставки; </w:t>
            </w:r>
            <w:r>
              <w:rPr>
                <w:rFonts w:ascii="Arial" w:eastAsia="Times New Roman" w:hAnsi="Arial" w:cs="Arial"/>
                <w:sz w:val="18"/>
                <w:szCs w:val="18"/>
              </w:rPr>
              <w:br/>
              <w:t>8. валюта, в которой выражается цена и будет осуществляться оплата в соответствии с условиями проведения конкурса.</w:t>
            </w:r>
            <w:r>
              <w:rPr>
                <w:rFonts w:ascii="Arial" w:eastAsia="Times New Roman" w:hAnsi="Arial" w:cs="Arial"/>
                <w:sz w:val="18"/>
                <w:szCs w:val="18"/>
              </w:rPr>
              <w:br/>
              <w:t>С коммерческим предложением в обязательном порядке предо</w:t>
            </w:r>
            <w:r>
              <w:rPr>
                <w:rFonts w:ascii="Arial" w:eastAsia="Times New Roman" w:hAnsi="Arial" w:cs="Arial"/>
                <w:sz w:val="18"/>
                <w:szCs w:val="18"/>
              </w:rPr>
              <w:t>ставляются:</w:t>
            </w:r>
            <w:r>
              <w:rPr>
                <w:rFonts w:ascii="Arial" w:eastAsia="Times New Roman" w:hAnsi="Arial" w:cs="Arial"/>
                <w:sz w:val="18"/>
                <w:szCs w:val="18"/>
              </w:rPr>
              <w:br/>
              <w:t>- документ (сертификат, паспорт), подтверждающий качество метанола;</w:t>
            </w:r>
            <w:r>
              <w:rPr>
                <w:rFonts w:ascii="Arial" w:eastAsia="Times New Roman" w:hAnsi="Arial" w:cs="Arial"/>
                <w:sz w:val="18"/>
                <w:szCs w:val="18"/>
              </w:rPr>
              <w:br/>
              <w:t>- копии учредительных документов (Устав, Свидетельство о регистрации юридического лица, выписка из торгового реестра страны местонахождения).</w:t>
            </w:r>
            <w:r>
              <w:rPr>
                <w:rFonts w:ascii="Arial" w:eastAsia="Times New Roman" w:hAnsi="Arial" w:cs="Arial"/>
                <w:sz w:val="18"/>
                <w:szCs w:val="18"/>
              </w:rPr>
              <w:br/>
              <w:t>Срок действия предложения должен с</w:t>
            </w:r>
            <w:r>
              <w:rPr>
                <w:rFonts w:ascii="Arial" w:eastAsia="Times New Roman" w:hAnsi="Arial" w:cs="Arial"/>
                <w:sz w:val="18"/>
                <w:szCs w:val="18"/>
              </w:rPr>
              <w:t>оставлять не менее 30 календарных дней. До истечения срока действия тендерных предложений заказчик может потребовать от претендента продлить срок действия предложения на конкретный период времени. Претендент может отклонить данное требование. В этом случае</w:t>
            </w:r>
            <w:r>
              <w:rPr>
                <w:rFonts w:ascii="Arial" w:eastAsia="Times New Roman" w:hAnsi="Arial" w:cs="Arial"/>
                <w:sz w:val="18"/>
                <w:szCs w:val="18"/>
              </w:rPr>
              <w:t xml:space="preserve"> срок действия его ценового предложения закончится по истечении срока действия, указанного в документах открытого конкурса.</w:t>
            </w:r>
            <w:r>
              <w:rPr>
                <w:rFonts w:ascii="Arial" w:eastAsia="Times New Roman" w:hAnsi="Arial" w:cs="Arial"/>
                <w:sz w:val="18"/>
                <w:szCs w:val="18"/>
              </w:rPr>
              <w:br/>
              <w:t>Порядок оценки и сравнения тендерных предложений.</w:t>
            </w:r>
            <w:r>
              <w:rPr>
                <w:rFonts w:ascii="Arial" w:eastAsia="Times New Roman" w:hAnsi="Arial" w:cs="Arial"/>
                <w:sz w:val="18"/>
                <w:szCs w:val="18"/>
              </w:rPr>
              <w:br/>
              <w:t>В процессе подготовки и проведения открытого конкурса заказчик руководствуется дей</w:t>
            </w:r>
            <w:r>
              <w:rPr>
                <w:rFonts w:ascii="Arial" w:eastAsia="Times New Roman" w:hAnsi="Arial" w:cs="Arial"/>
                <w:sz w:val="18"/>
                <w:szCs w:val="18"/>
              </w:rPr>
              <w:t>ствующим законодательством Республики Беларусь, Положением о порядке осуществления закупок товаров (работ, услуг), утверждённым приказом генерального директора ОАО «Мозырский НПЗ» «О закупках товаров (работ, услуг)» от 31.10.2014 № 1104, обязуется определи</w:t>
            </w:r>
            <w:r>
              <w:rPr>
                <w:rFonts w:ascii="Arial" w:eastAsia="Times New Roman" w:hAnsi="Arial" w:cs="Arial"/>
                <w:sz w:val="18"/>
                <w:szCs w:val="18"/>
              </w:rPr>
              <w:t>ть победителя открытого конкурса при равном подходе к предложениям всех претендентов и осуществить выбор победителя открытого конкурса исходя из критериев, содержащихся в условиях открытого конкурса.</w:t>
            </w:r>
            <w:r>
              <w:rPr>
                <w:rFonts w:ascii="Arial" w:eastAsia="Times New Roman" w:hAnsi="Arial" w:cs="Arial"/>
                <w:sz w:val="18"/>
                <w:szCs w:val="18"/>
              </w:rPr>
              <w:br/>
              <w:t>Заказчик сохраняет за собой право исключения претенденто</w:t>
            </w:r>
            <w:r>
              <w:rPr>
                <w:rFonts w:ascii="Arial" w:eastAsia="Times New Roman" w:hAnsi="Arial" w:cs="Arial"/>
                <w:sz w:val="18"/>
                <w:szCs w:val="18"/>
              </w:rPr>
              <w:t>в из участия в открытом конкурсе в случаях, предусмотренных Положением о порядке осуществления закупок товаров (работ, услуг), утверждённым приказом генерального директора ОАО «Мозырский НПЗ» «О закупках товаров (работ, услуг)» от 31.10.2014 № 1104.</w:t>
            </w:r>
            <w:r>
              <w:rPr>
                <w:rFonts w:ascii="Arial" w:eastAsia="Times New Roman" w:hAnsi="Arial" w:cs="Arial"/>
                <w:sz w:val="18"/>
                <w:szCs w:val="18"/>
              </w:rPr>
              <w:br/>
              <w:t>Для ср</w:t>
            </w:r>
            <w:r>
              <w:rPr>
                <w:rFonts w:ascii="Arial" w:eastAsia="Times New Roman" w:hAnsi="Arial" w:cs="Arial"/>
                <w:sz w:val="18"/>
                <w:szCs w:val="18"/>
              </w:rPr>
              <w:t>авнения предложений и присуждения контракта закупки будет применен следующий критерий:</w:t>
            </w:r>
            <w:r>
              <w:rPr>
                <w:rFonts w:ascii="Arial" w:eastAsia="Times New Roman" w:hAnsi="Arial" w:cs="Arial"/>
                <w:sz w:val="18"/>
                <w:szCs w:val="18"/>
              </w:rPr>
              <w:br/>
              <w:t>- наименьшая цена 1 тонны предмета закупки по каждому лоту без учета налогов, приведенная к базису поставки DAP ст.Барбаров БелЖД (с учетом расходов на перевозку).</w:t>
            </w:r>
            <w:r>
              <w:rPr>
                <w:rFonts w:ascii="Arial" w:eastAsia="Times New Roman" w:hAnsi="Arial" w:cs="Arial"/>
                <w:sz w:val="18"/>
                <w:szCs w:val="18"/>
              </w:rPr>
              <w:br/>
              <w:t>К сра</w:t>
            </w:r>
            <w:r>
              <w:rPr>
                <w:rFonts w:ascii="Arial" w:eastAsia="Times New Roman" w:hAnsi="Arial" w:cs="Arial"/>
                <w:sz w:val="18"/>
                <w:szCs w:val="18"/>
              </w:rPr>
              <w:t>внению тендерных предложений допускаются предложения претендентов, соответствующие требованиям настоящего тендерного приглашения (указанным в разделах «Условия проведения закупки» и «Инструкция по составлению коммерческого предложения»), а также технически</w:t>
            </w:r>
            <w:r>
              <w:rPr>
                <w:rFonts w:ascii="Arial" w:eastAsia="Times New Roman" w:hAnsi="Arial" w:cs="Arial"/>
                <w:sz w:val="18"/>
                <w:szCs w:val="18"/>
              </w:rPr>
              <w:t>м требованиям к предмету закупки.</w:t>
            </w:r>
            <w:r>
              <w:rPr>
                <w:rFonts w:ascii="Arial" w:eastAsia="Times New Roman" w:hAnsi="Arial" w:cs="Arial"/>
                <w:sz w:val="18"/>
                <w:szCs w:val="18"/>
              </w:rPr>
              <w:br/>
              <w:t>Выбор победителя будет производиться отдельно по каждому лоту.</w:t>
            </w:r>
            <w:r>
              <w:rPr>
                <w:rFonts w:ascii="Arial" w:eastAsia="Times New Roman" w:hAnsi="Arial" w:cs="Arial"/>
                <w:sz w:val="18"/>
                <w:szCs w:val="18"/>
              </w:rPr>
              <w:br/>
              <w:t>Оценка предложений претендентов осуществляется при:</w:t>
            </w:r>
            <w:r>
              <w:rPr>
                <w:rFonts w:ascii="Arial" w:eastAsia="Times New Roman" w:hAnsi="Arial" w:cs="Arial"/>
                <w:sz w:val="18"/>
                <w:szCs w:val="18"/>
              </w:rPr>
              <w:br/>
              <w:t>- наличии не менее двух предложений по соответствующему лоту;</w:t>
            </w:r>
            <w:r>
              <w:rPr>
                <w:rFonts w:ascii="Arial" w:eastAsia="Times New Roman" w:hAnsi="Arial" w:cs="Arial"/>
                <w:sz w:val="18"/>
                <w:szCs w:val="18"/>
              </w:rPr>
              <w:br/>
              <w:t>- соответствии этих предложений тендерной док</w:t>
            </w:r>
            <w:r>
              <w:rPr>
                <w:rFonts w:ascii="Arial" w:eastAsia="Times New Roman" w:hAnsi="Arial" w:cs="Arial"/>
                <w:sz w:val="18"/>
                <w:szCs w:val="18"/>
              </w:rPr>
              <w:t>ументации и техническим требованиям к приобретаемому товару;</w:t>
            </w:r>
            <w:r>
              <w:rPr>
                <w:rFonts w:ascii="Arial" w:eastAsia="Times New Roman" w:hAnsi="Arial" w:cs="Arial"/>
                <w:sz w:val="18"/>
                <w:szCs w:val="18"/>
              </w:rPr>
              <w:br/>
            </w:r>
            <w:r>
              <w:rPr>
                <w:rFonts w:ascii="Arial" w:eastAsia="Times New Roman" w:hAnsi="Arial" w:cs="Arial"/>
                <w:sz w:val="18"/>
                <w:szCs w:val="18"/>
              </w:rPr>
              <w:lastRenderedPageBreak/>
              <w:t>- поступлении предложений претендентов до окончания срока подачи тендерных предложений.</w:t>
            </w:r>
            <w:r>
              <w:rPr>
                <w:rFonts w:ascii="Arial" w:eastAsia="Times New Roman" w:hAnsi="Arial" w:cs="Arial"/>
                <w:sz w:val="18"/>
                <w:szCs w:val="18"/>
              </w:rPr>
              <w:br/>
              <w:t>Предложения с частичным содержанием по лоту отклоняются только по рассматриваемую лоту. Предложения по друг</w:t>
            </w:r>
            <w:r>
              <w:rPr>
                <w:rFonts w:ascii="Arial" w:eastAsia="Times New Roman" w:hAnsi="Arial" w:cs="Arial"/>
                <w:sz w:val="18"/>
                <w:szCs w:val="18"/>
              </w:rPr>
              <w:t>им лотам подлежат рассмотрению в равной силе с остальными предложениями иных претендентов открытого конкурса.</w:t>
            </w:r>
            <w:r>
              <w:rPr>
                <w:rFonts w:ascii="Arial" w:eastAsia="Times New Roman" w:hAnsi="Arial" w:cs="Arial"/>
                <w:sz w:val="18"/>
                <w:szCs w:val="18"/>
              </w:rPr>
              <w:br/>
              <w:t>Заказчик имеет право отклонить все тендерные предложения с сообщением причин отклонения по запросу претендента, но не обязан давать подробное объя</w:t>
            </w:r>
            <w:r>
              <w:rPr>
                <w:rFonts w:ascii="Arial" w:eastAsia="Times New Roman" w:hAnsi="Arial" w:cs="Arial"/>
                <w:sz w:val="18"/>
                <w:szCs w:val="18"/>
              </w:rPr>
              <w:t>снение причины.</w:t>
            </w:r>
            <w:r>
              <w:rPr>
                <w:rFonts w:ascii="Arial" w:eastAsia="Times New Roman" w:hAnsi="Arial" w:cs="Arial"/>
                <w:sz w:val="18"/>
                <w:szCs w:val="18"/>
              </w:rPr>
              <w:br/>
              <w:t>Заказчик на любом этапе осуществления закупки, предшествующем подписанию договора поставки, имеет право потребовать от претендента документальные доказательства или иную информацию, подтверждающую данные, указанные претендентом в рамках про</w:t>
            </w:r>
            <w:r>
              <w:rPr>
                <w:rFonts w:ascii="Arial" w:eastAsia="Times New Roman" w:hAnsi="Arial" w:cs="Arial"/>
                <w:sz w:val="18"/>
                <w:szCs w:val="18"/>
              </w:rPr>
              <w:t>ведения открытого конкурса (при этом заказчик должен учитывать права претендентов на защиту своей интеллектуальной собственности и коммерческой тайны).</w:t>
            </w:r>
            <w:r>
              <w:rPr>
                <w:rFonts w:ascii="Arial" w:eastAsia="Times New Roman" w:hAnsi="Arial" w:cs="Arial"/>
                <w:sz w:val="18"/>
                <w:szCs w:val="18"/>
              </w:rPr>
              <w:br/>
              <w:t>Заказчик вправе просить претендентов дать разъяснения по представленным ими тендерным предложениям с тем</w:t>
            </w:r>
            <w:r>
              <w:rPr>
                <w:rFonts w:ascii="Arial" w:eastAsia="Times New Roman" w:hAnsi="Arial" w:cs="Arial"/>
                <w:sz w:val="18"/>
                <w:szCs w:val="18"/>
              </w:rPr>
              <w:t xml:space="preserve">, чтобы облегчить рассмотрение, оценку и сопоставление тендерных предложений.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lastRenderedPageBreak/>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Коммерческое предложение оформляется на русском языке и принимается до 23 ноября 2020 года включительно по факс</w:t>
            </w:r>
            <w:r>
              <w:rPr>
                <w:rFonts w:ascii="Arial" w:eastAsia="Times New Roman" w:hAnsi="Arial" w:cs="Arial"/>
                <w:sz w:val="18"/>
                <w:szCs w:val="18"/>
              </w:rPr>
              <w:t>имильной связи (+375 236 374567), электронной почте (mto@mnpz.by) или в запечатанном конверте с надписью «Коммерческое предложение для ОАО «Мозырский НПЗ» Закупка метанола технического, марка А, ГОСТ 2222-95». Коммерческое предложение, не направленное на а</w:t>
            </w:r>
            <w:r>
              <w:rPr>
                <w:rFonts w:ascii="Arial" w:eastAsia="Times New Roman" w:hAnsi="Arial" w:cs="Arial"/>
                <w:sz w:val="18"/>
                <w:szCs w:val="18"/>
              </w:rPr>
              <w:t>дрес электронной почты mto@mnpz.by либо по номеру факса +375 236 374567 к рассмотрению не принимается. ОАО «Мозырский НПЗ» вправе в любой момент пересмотреть окончательный срок предоставления коммерческого предложения, а также внести изменения (дополнения)</w:t>
            </w:r>
            <w:r>
              <w:rPr>
                <w:rFonts w:ascii="Arial" w:eastAsia="Times New Roman" w:hAnsi="Arial" w:cs="Arial"/>
                <w:sz w:val="18"/>
                <w:szCs w:val="18"/>
              </w:rPr>
              <w:t xml:space="preserve"> в приглашение на участие путем письменного уведомления. ОАО «Мозырский НПЗ» оставляет за собой право прекращения проведения процедуры закупки до истечения конечного срока подачи тендерных предложений, либо отклонения всех коммерческих предложений, не неся</w:t>
            </w:r>
            <w:r>
              <w:rPr>
                <w:rFonts w:ascii="Arial" w:eastAsia="Times New Roman" w:hAnsi="Arial" w:cs="Arial"/>
                <w:sz w:val="18"/>
                <w:szCs w:val="18"/>
              </w:rPr>
              <w:t xml:space="preserve"> при этом никакой ответственности перед претендентами, которым такое действие может нанести ущерб (при этом не неся каких-либо обязательств по информированию относительно причин такого действия).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Коммерческое предложение оформляется на русском языке и принимается до 23 ноября 2020 года включительно по факсимильной связи (+375 236 374567), электронной почте (mto@mnpz.by) или в запечатанном конверте с надписью «Коммерческое предложение для ОАО «Мозыр</w:t>
            </w:r>
            <w:r>
              <w:rPr>
                <w:rFonts w:ascii="Arial" w:eastAsia="Times New Roman" w:hAnsi="Arial" w:cs="Arial"/>
                <w:sz w:val="18"/>
                <w:szCs w:val="18"/>
              </w:rPr>
              <w:t xml:space="preserve">ский НПЗ» Закупка метанола технического, марка А, ГОСТ 2222-95». Коммерческое предложение, не направленное на адрес электронной почты mto@mnpz.by либо по номеру факса +375 236 374567 к рассмотрению не принимается. ОАО «Мозырский НПЗ» вправе в любой момент </w:t>
            </w:r>
            <w:r>
              <w:rPr>
                <w:rFonts w:ascii="Arial" w:eastAsia="Times New Roman" w:hAnsi="Arial" w:cs="Arial"/>
                <w:sz w:val="18"/>
                <w:szCs w:val="18"/>
              </w:rPr>
              <w:t>пересмотреть окончательный срок предоставления коммерческого предложения, а также внести изменения (дополнения) в приглашение на участие путем письменного уведомления. ОАО «Мозырский НПЗ» оставляет за собой право прекращения проведения процедуры закупки до</w:t>
            </w:r>
            <w:r>
              <w:rPr>
                <w:rFonts w:ascii="Arial" w:eastAsia="Times New Roman" w:hAnsi="Arial" w:cs="Arial"/>
                <w:sz w:val="18"/>
                <w:szCs w:val="18"/>
              </w:rPr>
              <w:t xml:space="preserve"> истечения конечного срока подачи тендерных предложений, либо отклонения всех коммерческих предложений, не неся при этом никакой ответственности перед претендентами, которым такое действие может нанести ущерб (при этом не неся каких-либо обязательств по ин</w:t>
            </w:r>
            <w:r>
              <w:rPr>
                <w:rFonts w:ascii="Arial" w:eastAsia="Times New Roman" w:hAnsi="Arial" w:cs="Arial"/>
                <w:sz w:val="18"/>
                <w:szCs w:val="18"/>
              </w:rPr>
              <w:t xml:space="preserve">формированию относительно причин такого действия).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5 091  ,</w:t>
            </w:r>
            <w:r>
              <w:rPr>
                <w:rFonts w:ascii="Arial" w:eastAsia="Times New Roman" w:hAnsi="Arial" w:cs="Arial"/>
                <w:sz w:val="18"/>
                <w:szCs w:val="18"/>
              </w:rPr>
              <w:br/>
              <w:t xml:space="preserve">3 175 613.07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01.01.2021 по 31.01.2021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53289416"/>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0789210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77144017"/>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4 598  ,</w:t>
            </w:r>
            <w:r>
              <w:rPr>
                <w:rFonts w:ascii="Arial" w:eastAsia="Times New Roman" w:hAnsi="Arial" w:cs="Arial"/>
                <w:sz w:val="18"/>
                <w:szCs w:val="18"/>
              </w:rPr>
              <w:br/>
              <w:t xml:space="preserve">2 868 094.46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c 01.02.2021</w:t>
            </w:r>
            <w:r>
              <w:rPr>
                <w:rFonts w:ascii="Arial" w:eastAsia="Times New Roman" w:hAnsi="Arial" w:cs="Arial"/>
                <w:sz w:val="18"/>
                <w:szCs w:val="18"/>
              </w:rPr>
              <w:t xml:space="preserve"> по 28.02.2021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09797816"/>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0715640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01355892"/>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5 091  ,</w:t>
            </w:r>
            <w:r>
              <w:rPr>
                <w:rFonts w:ascii="Arial" w:eastAsia="Times New Roman" w:hAnsi="Arial" w:cs="Arial"/>
                <w:sz w:val="18"/>
                <w:szCs w:val="18"/>
              </w:rPr>
              <w:br/>
              <w:t xml:space="preserve">3 175 613.07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01.03.2021 по 31.03.2021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88321414"/>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1365975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833763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4 902  ,</w:t>
            </w:r>
            <w:r>
              <w:rPr>
                <w:rFonts w:ascii="Arial" w:eastAsia="Times New Roman" w:hAnsi="Arial" w:cs="Arial"/>
                <w:sz w:val="18"/>
                <w:szCs w:val="18"/>
              </w:rPr>
              <w:br/>
              <w:t xml:space="preserve">3 057 720.54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01.04.2021 по 30.04.2021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774444148"/>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12585593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93397487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1 625  ,</w:t>
            </w:r>
            <w:r>
              <w:rPr>
                <w:rFonts w:ascii="Arial" w:eastAsia="Times New Roman" w:hAnsi="Arial" w:cs="Arial"/>
                <w:sz w:val="18"/>
                <w:szCs w:val="18"/>
              </w:rPr>
              <w:br/>
              <w:t xml:space="preserve">1 013 626.25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01.05.2021 по 31.05.2021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88483833"/>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513308501"/>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7091043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Метанол технический, марка А, ГОСТ 2222-95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973  ,</w:t>
            </w:r>
            <w:r>
              <w:rPr>
                <w:rFonts w:ascii="Arial" w:eastAsia="Times New Roman" w:hAnsi="Arial" w:cs="Arial"/>
                <w:sz w:val="18"/>
                <w:szCs w:val="18"/>
              </w:rPr>
              <w:br/>
              <w:t xml:space="preserve">606 928.21  BYN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01.06.2021 по 30.06.2021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28559371"/>
              <w:rPr>
                <w:rFonts w:ascii="Arial" w:eastAsia="Times New Roman" w:hAnsi="Arial" w:cs="Arial"/>
                <w:sz w:val="18"/>
                <w:szCs w:val="18"/>
              </w:rPr>
            </w:pPr>
            <w:r>
              <w:rPr>
                <w:rFonts w:ascii="Arial" w:eastAsia="Times New Roman" w:hAnsi="Arial" w:cs="Arial"/>
                <w:sz w:val="18"/>
                <w:szCs w:val="18"/>
              </w:rPr>
              <w:t>DAP ст.Барбаров БелЖД либо DAP граница Республики Беларусь (толкование термина в соответствии с «Инкотермс 2010»).</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0177023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80432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24.14.22.100</w:t>
            </w:r>
          </w:p>
        </w:tc>
      </w:tr>
    </w:tbl>
    <w:p w:rsidR="00000000" w:rsidRDefault="001178FE">
      <w:pPr>
        <w:rPr>
          <w:rFonts w:ascii="Times New Roman" w:eastAsia="Times New Roman" w:hAnsi="Times New Roman" w:cs="Times New Roman"/>
          <w:sz w:val="24"/>
          <w:szCs w:val="24"/>
        </w:rPr>
      </w:pPr>
    </w:p>
    <w:p w:rsidR="00000000" w:rsidRDefault="001178FE">
      <w:pPr>
        <w:spacing w:after="240"/>
        <w:divId w:val="579338995"/>
        <w:rPr>
          <w:rFonts w:ascii="Times New Roman" w:eastAsia="Times New Roman" w:hAnsi="Times New Roman" w:cs="Times New Roman"/>
          <w:color w:val="FF0000"/>
          <w:sz w:val="24"/>
          <w:szCs w:val="24"/>
        </w:rPr>
      </w:pPr>
      <w:r>
        <w:rPr>
          <w:rStyle w:val="a3"/>
          <w:rFonts w:ascii="Times New Roman" w:eastAsia="Times New Roman" w:hAnsi="Times New Roman" w:cs="Times New Roman"/>
          <w:i/>
          <w:iCs/>
          <w:color w:val="FF0000"/>
          <w:sz w:val="24"/>
          <w:szCs w:val="24"/>
        </w:rPr>
        <w:t xml:space="preserve">ОТРАСЛЬ: ЦЕЛЛЮЛОЗНО-БУМАЖНОЕ ПРОИЗВОДСТВО </w:t>
      </w:r>
    </w:p>
    <w:p w:rsidR="00000000" w:rsidRDefault="001178FE">
      <w:pPr>
        <w:rPr>
          <w:rFonts w:ascii="Times New Roman" w:eastAsia="Times New Roman" w:hAnsi="Times New Roman" w:cs="Times New Roman"/>
          <w:sz w:val="24"/>
          <w:szCs w:val="24"/>
        </w:rPr>
      </w:pPr>
      <w:r>
        <w:rPr>
          <w:rStyle w:val="a3"/>
          <w:rFonts w:ascii="Times New Roman" w:eastAsia="Times New Roman" w:hAnsi="Times New Roman" w:cs="Times New Roman"/>
          <w:sz w:val="24"/>
          <w:szCs w:val="24"/>
        </w:rPr>
        <w:lastRenderedPageBreak/>
        <w:t>Процедура закупки № 2020-848998</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2896"/>
        <w:gridCol w:w="6759"/>
      </w:tblGrid>
      <w:tr w:rsidR="00000000">
        <w:tc>
          <w:tcPr>
            <w:tcW w:w="0" w:type="auto"/>
            <w:gridSpan w:val="2"/>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b/>
                <w:bCs/>
                <w:sz w:val="18"/>
                <w:szCs w:val="18"/>
              </w:rPr>
              <w:t xml:space="preserve">Открытый конкурс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Общая информация </w:t>
            </w:r>
          </w:p>
        </w:tc>
      </w:tr>
      <w:tr w:rsidR="00000000">
        <w:tc>
          <w:tcPr>
            <w:tcW w:w="1500" w:type="pct"/>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Отрасль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Целлюлозно-бумажное производство &gt; Другое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Краткое описание предмета закупки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вместо фольги Innerliner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Сведения о заказчике, организаторе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Полное наименование </w:t>
            </w:r>
            <w:r>
              <w:rPr>
                <w:rStyle w:val="a3"/>
                <w:rFonts w:ascii="Arial" w:eastAsia="Times New Roman" w:hAnsi="Arial" w:cs="Arial"/>
                <w:sz w:val="18"/>
                <w:szCs w:val="18"/>
              </w:rPr>
              <w:t>заказчика</w:t>
            </w:r>
            <w:r>
              <w:rPr>
                <w:rFonts w:ascii="Arial" w:eastAsia="Times New Roman" w:hAnsi="Arial" w:cs="Arial"/>
                <w:sz w:val="18"/>
                <w:szCs w:val="18"/>
              </w:rPr>
              <w:t xml:space="preserve">, место нахождения организации, УНП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Открытое акционерное общество "Гродненская табачная фабрика "Неман"</w:t>
            </w:r>
            <w:r>
              <w:rPr>
                <w:rFonts w:ascii="Arial" w:eastAsia="Times New Roman" w:hAnsi="Arial" w:cs="Arial"/>
                <w:sz w:val="18"/>
                <w:szCs w:val="18"/>
              </w:rPr>
              <w:br/>
              <w:t>Республика Беларусь, Гродненская обл., г.Гродно, 230771, ул. Орджоникидзе, 18</w:t>
            </w:r>
            <w:r>
              <w:rPr>
                <w:rFonts w:ascii="Arial" w:eastAsia="Times New Roman" w:hAnsi="Arial" w:cs="Arial"/>
                <w:sz w:val="18"/>
                <w:szCs w:val="18"/>
              </w:rPr>
              <w:br/>
              <w:t xml:space="preserve">500047627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Фамилии, имена и отчества, номера телефонов работников </w:t>
            </w:r>
            <w:r>
              <w:rPr>
                <w:rStyle w:val="a3"/>
                <w:rFonts w:ascii="Arial" w:eastAsia="Times New Roman" w:hAnsi="Arial" w:cs="Arial"/>
                <w:sz w:val="18"/>
                <w:szCs w:val="18"/>
              </w:rPr>
              <w:t>заказчика</w:t>
            </w:r>
            <w:r>
              <w:rPr>
                <w:rFonts w:ascii="Arial" w:eastAsia="Times New Roman" w:hAnsi="Arial" w:cs="Arial"/>
                <w:sz w:val="18"/>
                <w:szCs w:val="18"/>
              </w:rPr>
              <w:t xml:space="preserve">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товаровед +375152791599</w:t>
            </w:r>
            <w:r>
              <w:rPr>
                <w:rFonts w:ascii="Arial" w:eastAsia="Times New Roman" w:hAnsi="Arial" w:cs="Arial"/>
                <w:sz w:val="18"/>
                <w:szCs w:val="18"/>
              </w:rPr>
              <w:br/>
              <w:t>нача</w:t>
            </w:r>
            <w:r>
              <w:rPr>
                <w:rFonts w:ascii="Arial" w:eastAsia="Times New Roman" w:hAnsi="Arial" w:cs="Arial"/>
                <w:sz w:val="18"/>
                <w:szCs w:val="18"/>
              </w:rPr>
              <w:t>льник отдела снабжения +375152791530</w:t>
            </w:r>
            <w:r>
              <w:rPr>
                <w:rFonts w:ascii="Arial" w:eastAsia="Times New Roman" w:hAnsi="Arial" w:cs="Arial"/>
                <w:sz w:val="18"/>
                <w:szCs w:val="18"/>
              </w:rPr>
              <w:br/>
              <w:t xml:space="preserve">специалист по тендерам +375 (152) 791537, tender_gtf@mail.ru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Основная информация по процедуре закупки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размещения приглашения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29.10.2020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Дата и время окончания приема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19.11.2020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Валюта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EUR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Требования к составу участников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При рассмотрении предложений отклоняется предложение участника процедуры закупки, не являющегося производителем </w:t>
            </w:r>
            <w:r>
              <w:rPr>
                <w:rFonts w:ascii="Arial" w:eastAsia="Times New Roman" w:hAnsi="Arial" w:cs="Arial"/>
                <w:sz w:val="18"/>
                <w:szCs w:val="18"/>
              </w:rPr>
              <w:t>или его сбытовой организацией (официальным торговым представителем), в случае, если в конкурентной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w:t>
            </w:r>
            <w:r>
              <w:rPr>
                <w:rFonts w:ascii="Arial" w:eastAsia="Times New Roman" w:hAnsi="Arial" w:cs="Arial"/>
                <w:sz w:val="18"/>
                <w:szCs w:val="18"/>
              </w:rPr>
              <w:t>ника не ниже цены участвующего в процедуре закупки производителя и (или) его сбытовой организации (официального торгового представителя).</w:t>
            </w:r>
            <w:r>
              <w:rPr>
                <w:rFonts w:ascii="Arial" w:eastAsia="Times New Roman" w:hAnsi="Arial" w:cs="Arial"/>
                <w:sz w:val="18"/>
                <w:szCs w:val="18"/>
              </w:rPr>
              <w:br/>
              <w:t>Участником не может быть юридическое лицо, находящееся в процессе ликвидации, реорганизации (за исключением юридическо</w:t>
            </w:r>
            <w:r>
              <w:rPr>
                <w:rFonts w:ascii="Arial" w:eastAsia="Times New Roman" w:hAnsi="Arial" w:cs="Arial"/>
                <w:sz w:val="18"/>
                <w:szCs w:val="18"/>
              </w:rPr>
              <w:t>го лица, к которому присоединяется другое юридическое лицо),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w:t>
            </w:r>
            <w:r>
              <w:rPr>
                <w:rFonts w:ascii="Arial" w:eastAsia="Times New Roman" w:hAnsi="Arial" w:cs="Arial"/>
                <w:sz w:val="18"/>
                <w:szCs w:val="18"/>
              </w:rPr>
              <w:t xml:space="preserve">а исключением находящихся в процедуре санации.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Квалификационные требования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Иные сведения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Сроки, место и порядок предоставления конкурсных документов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см. прикрепленные файлы </w:t>
            </w:r>
          </w:p>
        </w:tc>
      </w:tr>
      <w:tr w:rsidR="00000000">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Место и порядок представления конкурсных предложений </w:t>
            </w:r>
          </w:p>
        </w:tc>
        <w:tc>
          <w:tcPr>
            <w:tcW w:w="0" w:type="auto"/>
            <w:tcBorders>
              <w:top w:val="single" w:sz="6" w:space="0" w:color="ECECEC"/>
              <w:left w:val="single" w:sz="6" w:space="0" w:color="ECECEC"/>
              <w:bottom w:val="single" w:sz="6" w:space="0" w:color="ECECEC"/>
              <w:right w:val="single" w:sz="6" w:space="0" w:color="ECECEC"/>
            </w:tcBorders>
            <w:tcMar>
              <w:top w:w="150" w:type="dxa"/>
              <w:left w:w="150" w:type="dxa"/>
              <w:bottom w:w="150" w:type="dxa"/>
              <w:right w:w="15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в закрытых конвертах </w:t>
            </w:r>
          </w:p>
        </w:tc>
      </w:tr>
      <w:tr w:rsidR="00000000">
        <w:tc>
          <w:tcPr>
            <w:tcW w:w="0" w:type="auto"/>
            <w:gridSpan w:val="2"/>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lastRenderedPageBreak/>
              <w:t xml:space="preserve">Лоты </w:t>
            </w:r>
          </w:p>
        </w:tc>
      </w:tr>
    </w:tbl>
    <w:p w:rsidR="00000000" w:rsidRDefault="001178FE">
      <w:pPr>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65"/>
        <w:gridCol w:w="2414"/>
        <w:gridCol w:w="2897"/>
        <w:gridCol w:w="3379"/>
      </w:tblGrid>
      <w:tr w:rsidR="00000000">
        <w:tc>
          <w:tcPr>
            <w:tcW w:w="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лота</w:t>
            </w:r>
          </w:p>
        </w:tc>
        <w:tc>
          <w:tcPr>
            <w:tcW w:w="12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Предмет закупки</w:t>
            </w:r>
          </w:p>
        </w:tc>
        <w:tc>
          <w:tcPr>
            <w:tcW w:w="150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Количество,</w:t>
            </w:r>
            <w:r>
              <w:rPr>
                <w:rFonts w:ascii="Arial" w:eastAsia="Times New Roman" w:hAnsi="Arial" w:cs="Arial"/>
                <w:b/>
                <w:bCs/>
                <w:sz w:val="18"/>
                <w:szCs w:val="18"/>
              </w:rPr>
              <w:br/>
              <w:t>Cтоимость</w:t>
            </w:r>
          </w:p>
        </w:tc>
        <w:tc>
          <w:tcPr>
            <w:tcW w:w="1750" w:type="pct"/>
            <w:tcBorders>
              <w:top w:val="single" w:sz="6" w:space="0" w:color="ECECEC"/>
              <w:left w:val="single" w:sz="6" w:space="0" w:color="ECECEC"/>
              <w:bottom w:val="single" w:sz="6" w:space="0" w:color="ECECEC"/>
              <w:right w:val="single" w:sz="6" w:space="0" w:color="ECECEC"/>
            </w:tcBorders>
            <w:shd w:val="clear" w:color="auto" w:fill="ECECEC"/>
            <w:tcMar>
              <w:top w:w="150" w:type="dxa"/>
              <w:left w:w="150" w:type="dxa"/>
              <w:bottom w:w="150" w:type="dxa"/>
              <w:right w:w="15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Статус</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1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68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360 000  ,</w:t>
            </w:r>
            <w:r>
              <w:rPr>
                <w:rFonts w:ascii="Arial" w:eastAsia="Times New Roman" w:hAnsi="Arial" w:cs="Arial"/>
                <w:sz w:val="18"/>
                <w:szCs w:val="18"/>
              </w:rPr>
              <w:br/>
              <w:t xml:space="preserve">540 000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20149834"/>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39034425"/>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66754474"/>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2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70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90 000  ,</w:t>
            </w:r>
            <w:r>
              <w:rPr>
                <w:rFonts w:ascii="Arial" w:eastAsia="Times New Roman" w:hAnsi="Arial" w:cs="Arial"/>
                <w:sz w:val="18"/>
                <w:szCs w:val="18"/>
              </w:rPr>
              <w:br/>
              <w:t xml:space="preserve">135 000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60286505"/>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25451103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863638690"/>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3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70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100 000  ,</w:t>
            </w:r>
            <w:r>
              <w:rPr>
                <w:rFonts w:ascii="Arial" w:eastAsia="Times New Roman" w:hAnsi="Arial" w:cs="Arial"/>
                <w:sz w:val="18"/>
                <w:szCs w:val="18"/>
              </w:rPr>
              <w:br/>
              <w:t xml:space="preserve">150 000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09349245"/>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9408463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108186451"/>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4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74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360 000  ,</w:t>
            </w:r>
            <w:r>
              <w:rPr>
                <w:rFonts w:ascii="Arial" w:eastAsia="Times New Roman" w:hAnsi="Arial" w:cs="Arial"/>
                <w:sz w:val="18"/>
                <w:szCs w:val="18"/>
              </w:rPr>
              <w:br/>
              <w:t xml:space="preserve">540 000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31.12.2020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64276074"/>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420835029"/>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394623896"/>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5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80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75 000  ,</w:t>
            </w:r>
            <w:r>
              <w:rPr>
                <w:rFonts w:ascii="Arial" w:eastAsia="Times New Roman" w:hAnsi="Arial" w:cs="Arial"/>
                <w:sz w:val="18"/>
                <w:szCs w:val="18"/>
              </w:rPr>
              <w:br/>
              <w:t xml:space="preserve">112 500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2015913751"/>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345794413"/>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94965870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r w:rsidR="00000000">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6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Бумага для формирования внутреннего пакета для обертки группы сигарет Innerliner ширина 112 мм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300 000  ,</w:t>
            </w:r>
            <w:r>
              <w:rPr>
                <w:rFonts w:ascii="Arial" w:eastAsia="Times New Roman" w:hAnsi="Arial" w:cs="Arial"/>
                <w:sz w:val="18"/>
                <w:szCs w:val="18"/>
              </w:rPr>
              <w:br/>
              <w:t xml:space="preserve">450 000  EUR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Подача предложений </w:t>
            </w:r>
          </w:p>
        </w:tc>
      </w:tr>
      <w:tr w:rsidR="00000000">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vMerge w:val="restart"/>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c>
          <w:tcPr>
            <w:tcW w:w="0" w:type="auto"/>
            <w:gridSpan w:val="2"/>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Срок поставки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 xml:space="preserve">c 30.11.2020 по 31.12.2021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Место поставки товара, выполнения работ, оказания услуг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69813911"/>
              <w:rPr>
                <w:rFonts w:ascii="Arial" w:eastAsia="Times New Roman" w:hAnsi="Arial" w:cs="Arial"/>
                <w:sz w:val="18"/>
                <w:szCs w:val="18"/>
              </w:rPr>
            </w:pPr>
            <w:r>
              <w:rPr>
                <w:rFonts w:ascii="Arial" w:eastAsia="Times New Roman" w:hAnsi="Arial" w:cs="Arial"/>
                <w:sz w:val="18"/>
                <w:szCs w:val="18"/>
              </w:rPr>
              <w:t>г.Гродно, ул.Орджоникидзе, 18</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Источник финансирования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452329934"/>
              <w:rPr>
                <w:rFonts w:ascii="Arial" w:eastAsia="Times New Roman" w:hAnsi="Arial" w:cs="Arial"/>
                <w:sz w:val="18"/>
                <w:szCs w:val="18"/>
              </w:rPr>
            </w:pPr>
            <w:r>
              <w:rPr>
                <w:rFonts w:ascii="Arial" w:eastAsia="Times New Roman" w:hAnsi="Arial" w:cs="Arial"/>
                <w:sz w:val="18"/>
                <w:szCs w:val="18"/>
              </w:rPr>
              <w:t xml:space="preserve">Собственные средства </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Размер конкурсного обеспечения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divId w:val="1035354683"/>
              <w:rPr>
                <w:rFonts w:ascii="Arial" w:eastAsia="Times New Roman" w:hAnsi="Arial" w:cs="Arial"/>
                <w:sz w:val="18"/>
                <w:szCs w:val="18"/>
              </w:rPr>
            </w:pPr>
            <w:r>
              <w:rPr>
                <w:rFonts w:ascii="Arial" w:eastAsia="Times New Roman" w:hAnsi="Arial" w:cs="Arial"/>
                <w:sz w:val="18"/>
                <w:szCs w:val="18"/>
              </w:rPr>
              <w:t>Не требуется</w:t>
            </w:r>
          </w:p>
        </w:tc>
      </w:tr>
      <w:tr w:rsidR="00000000">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vMerge/>
            <w:tcBorders>
              <w:top w:val="single" w:sz="6" w:space="0" w:color="ECECEC"/>
              <w:left w:val="single" w:sz="6" w:space="0" w:color="ECECEC"/>
              <w:bottom w:val="single" w:sz="6" w:space="0" w:color="ECECEC"/>
              <w:right w:val="single" w:sz="6" w:space="0" w:color="ECECEC"/>
            </w:tcBorders>
            <w:vAlign w:val="center"/>
            <w:hideMark/>
          </w:tcPr>
          <w:p w:rsidR="00000000" w:rsidRDefault="001178FE">
            <w:pPr>
              <w:rPr>
                <w:rFonts w:ascii="Arial" w:eastAsia="Times New Roman" w:hAnsi="Arial" w:cs="Arial"/>
                <w:sz w:val="18"/>
                <w:szCs w:val="18"/>
              </w:rPr>
            </w:pP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b/>
                <w:bCs/>
                <w:sz w:val="18"/>
                <w:szCs w:val="18"/>
              </w:rPr>
            </w:pPr>
            <w:r>
              <w:rPr>
                <w:rFonts w:ascii="Arial" w:eastAsia="Times New Roman" w:hAnsi="Arial" w:cs="Arial"/>
                <w:b/>
                <w:bCs/>
                <w:sz w:val="18"/>
                <w:szCs w:val="18"/>
              </w:rPr>
              <w:t xml:space="preserve">Код ОКРБ </w:t>
            </w:r>
          </w:p>
        </w:tc>
        <w:tc>
          <w:tcPr>
            <w:tcW w:w="0" w:type="auto"/>
            <w:tcBorders>
              <w:top w:val="single" w:sz="6" w:space="0" w:color="ECECEC"/>
              <w:left w:val="single" w:sz="6" w:space="0" w:color="ECECEC"/>
              <w:bottom w:val="single" w:sz="6" w:space="0" w:color="ECECEC"/>
              <w:right w:val="single" w:sz="6" w:space="0" w:color="ECECEC"/>
            </w:tcBorders>
            <w:shd w:val="clear" w:color="auto" w:fill="FDF5E8"/>
            <w:tcMar>
              <w:top w:w="0" w:type="dxa"/>
              <w:left w:w="120" w:type="dxa"/>
              <w:bottom w:w="0" w:type="dxa"/>
              <w:right w:w="120" w:type="dxa"/>
            </w:tcMar>
            <w:hideMark/>
          </w:tcPr>
          <w:p w:rsidR="00000000" w:rsidRDefault="001178FE">
            <w:pPr>
              <w:rPr>
                <w:rFonts w:ascii="Arial" w:eastAsia="Times New Roman" w:hAnsi="Arial" w:cs="Arial"/>
                <w:sz w:val="18"/>
                <w:szCs w:val="18"/>
              </w:rPr>
            </w:pPr>
            <w:r>
              <w:rPr>
                <w:rFonts w:ascii="Arial" w:eastAsia="Times New Roman" w:hAnsi="Arial" w:cs="Arial"/>
                <w:sz w:val="18"/>
                <w:szCs w:val="18"/>
              </w:rPr>
              <w:t>17.12.77.500</w:t>
            </w:r>
          </w:p>
        </w:tc>
      </w:tr>
    </w:tbl>
    <w:p w:rsidR="001178FE" w:rsidRDefault="001178FE">
      <w:pPr>
        <w:rPr>
          <w:rFonts w:ascii="Times New Roman" w:eastAsia="Times New Roman" w:hAnsi="Times New Roman" w:cs="Times New Roman"/>
          <w:sz w:val="24"/>
          <w:szCs w:val="24"/>
        </w:rPr>
      </w:pPr>
    </w:p>
    <w:sectPr w:rsidR="00117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noPunctuationKerning/>
  <w:characterSpacingControl w:val="doNotCompress"/>
  <w:compat/>
  <w:rsids>
    <w:rsidRoot w:val="00B0655A"/>
    <w:rsid w:val="001178FE"/>
    <w:rsid w:val="00B06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ahoma" w:eastAsia="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w">
    <w:name w:val="nw"/>
    <w:basedOn w:val="a"/>
    <w:pPr>
      <w:spacing w:before="100" w:beforeAutospacing="1" w:after="100" w:afterAutospacing="1"/>
    </w:pPr>
    <w:rPr>
      <w:rFonts w:ascii="Times New Roman" w:eastAsiaTheme="minorEastAsia" w:hAnsi="Times New Roman" w:cs="Times New Roman"/>
      <w:sz w:val="24"/>
      <w:szCs w:val="24"/>
    </w:rPr>
  </w:style>
  <w:style w:type="paragraph" w:customStyle="1" w:styleId="red">
    <w:name w:val="red"/>
    <w:basedOn w:val="a"/>
    <w:pPr>
      <w:spacing w:before="100" w:beforeAutospacing="1" w:after="100" w:afterAutospacing="1"/>
    </w:pPr>
    <w:rPr>
      <w:rFonts w:ascii="Times New Roman" w:eastAsiaTheme="minorEastAsia" w:hAnsi="Times New Roman" w:cs="Times New Roman"/>
      <w:color w:val="FF0000"/>
      <w:sz w:val="24"/>
      <w:szCs w:val="24"/>
    </w:rPr>
  </w:style>
  <w:style w:type="character" w:styleId="a3">
    <w:name w:val="Strong"/>
    <w:basedOn w:val="a0"/>
    <w:qFormat/>
    <w:rPr>
      <w:b/>
      <w:bCs/>
    </w:rPr>
  </w:style>
</w:styles>
</file>

<file path=word/webSettings.xml><?xml version="1.0" encoding="utf-8"?>
<w:webSettings xmlns:r="http://schemas.openxmlformats.org/officeDocument/2006/relationships" xmlns:w="http://schemas.openxmlformats.org/wordprocessingml/2006/main">
  <w:divs>
    <w:div w:id="1516670">
      <w:marLeft w:val="0"/>
      <w:marRight w:val="0"/>
      <w:marTop w:val="0"/>
      <w:marBottom w:val="0"/>
      <w:divBdr>
        <w:top w:val="none" w:sz="0" w:space="0" w:color="auto"/>
        <w:left w:val="none" w:sz="0" w:space="0" w:color="auto"/>
        <w:bottom w:val="none" w:sz="0" w:space="0" w:color="auto"/>
        <w:right w:val="none" w:sz="0" w:space="0" w:color="auto"/>
      </w:divBdr>
    </w:div>
    <w:div w:id="4402557">
      <w:marLeft w:val="0"/>
      <w:marRight w:val="0"/>
      <w:marTop w:val="0"/>
      <w:marBottom w:val="0"/>
      <w:divBdr>
        <w:top w:val="none" w:sz="0" w:space="0" w:color="auto"/>
        <w:left w:val="none" w:sz="0" w:space="0" w:color="auto"/>
        <w:bottom w:val="none" w:sz="0" w:space="0" w:color="auto"/>
        <w:right w:val="none" w:sz="0" w:space="0" w:color="auto"/>
      </w:divBdr>
    </w:div>
    <w:div w:id="12804320">
      <w:marLeft w:val="0"/>
      <w:marRight w:val="0"/>
      <w:marTop w:val="0"/>
      <w:marBottom w:val="0"/>
      <w:divBdr>
        <w:top w:val="none" w:sz="0" w:space="0" w:color="auto"/>
        <w:left w:val="none" w:sz="0" w:space="0" w:color="auto"/>
        <w:bottom w:val="none" w:sz="0" w:space="0" w:color="auto"/>
        <w:right w:val="none" w:sz="0" w:space="0" w:color="auto"/>
      </w:divBdr>
    </w:div>
    <w:div w:id="14616375">
      <w:marLeft w:val="0"/>
      <w:marRight w:val="0"/>
      <w:marTop w:val="0"/>
      <w:marBottom w:val="0"/>
      <w:divBdr>
        <w:top w:val="none" w:sz="0" w:space="0" w:color="auto"/>
        <w:left w:val="none" w:sz="0" w:space="0" w:color="auto"/>
        <w:bottom w:val="none" w:sz="0" w:space="0" w:color="auto"/>
        <w:right w:val="none" w:sz="0" w:space="0" w:color="auto"/>
      </w:divBdr>
    </w:div>
    <w:div w:id="26105308">
      <w:marLeft w:val="0"/>
      <w:marRight w:val="0"/>
      <w:marTop w:val="0"/>
      <w:marBottom w:val="0"/>
      <w:divBdr>
        <w:top w:val="none" w:sz="0" w:space="0" w:color="auto"/>
        <w:left w:val="none" w:sz="0" w:space="0" w:color="auto"/>
        <w:bottom w:val="none" w:sz="0" w:space="0" w:color="auto"/>
        <w:right w:val="none" w:sz="0" w:space="0" w:color="auto"/>
      </w:divBdr>
    </w:div>
    <w:div w:id="26375237">
      <w:marLeft w:val="0"/>
      <w:marRight w:val="0"/>
      <w:marTop w:val="0"/>
      <w:marBottom w:val="0"/>
      <w:divBdr>
        <w:top w:val="none" w:sz="0" w:space="0" w:color="auto"/>
        <w:left w:val="none" w:sz="0" w:space="0" w:color="auto"/>
        <w:bottom w:val="none" w:sz="0" w:space="0" w:color="auto"/>
        <w:right w:val="none" w:sz="0" w:space="0" w:color="auto"/>
      </w:divBdr>
    </w:div>
    <w:div w:id="27335453">
      <w:marLeft w:val="0"/>
      <w:marRight w:val="0"/>
      <w:marTop w:val="0"/>
      <w:marBottom w:val="0"/>
      <w:divBdr>
        <w:top w:val="none" w:sz="0" w:space="0" w:color="auto"/>
        <w:left w:val="none" w:sz="0" w:space="0" w:color="auto"/>
        <w:bottom w:val="none" w:sz="0" w:space="0" w:color="auto"/>
        <w:right w:val="none" w:sz="0" w:space="0" w:color="auto"/>
      </w:divBdr>
    </w:div>
    <w:div w:id="38094097">
      <w:marLeft w:val="0"/>
      <w:marRight w:val="0"/>
      <w:marTop w:val="0"/>
      <w:marBottom w:val="0"/>
      <w:divBdr>
        <w:top w:val="none" w:sz="0" w:space="0" w:color="auto"/>
        <w:left w:val="none" w:sz="0" w:space="0" w:color="auto"/>
        <w:bottom w:val="none" w:sz="0" w:space="0" w:color="auto"/>
        <w:right w:val="none" w:sz="0" w:space="0" w:color="auto"/>
      </w:divBdr>
    </w:div>
    <w:div w:id="42992889">
      <w:marLeft w:val="0"/>
      <w:marRight w:val="0"/>
      <w:marTop w:val="0"/>
      <w:marBottom w:val="0"/>
      <w:divBdr>
        <w:top w:val="none" w:sz="0" w:space="0" w:color="auto"/>
        <w:left w:val="none" w:sz="0" w:space="0" w:color="auto"/>
        <w:bottom w:val="none" w:sz="0" w:space="0" w:color="auto"/>
        <w:right w:val="none" w:sz="0" w:space="0" w:color="auto"/>
      </w:divBdr>
    </w:div>
    <w:div w:id="52698864">
      <w:marLeft w:val="0"/>
      <w:marRight w:val="0"/>
      <w:marTop w:val="0"/>
      <w:marBottom w:val="0"/>
      <w:divBdr>
        <w:top w:val="none" w:sz="0" w:space="0" w:color="auto"/>
        <w:left w:val="none" w:sz="0" w:space="0" w:color="auto"/>
        <w:bottom w:val="none" w:sz="0" w:space="0" w:color="auto"/>
        <w:right w:val="none" w:sz="0" w:space="0" w:color="auto"/>
      </w:divBdr>
    </w:div>
    <w:div w:id="54351741">
      <w:marLeft w:val="0"/>
      <w:marRight w:val="0"/>
      <w:marTop w:val="0"/>
      <w:marBottom w:val="0"/>
      <w:divBdr>
        <w:top w:val="none" w:sz="0" w:space="0" w:color="auto"/>
        <w:left w:val="none" w:sz="0" w:space="0" w:color="auto"/>
        <w:bottom w:val="none" w:sz="0" w:space="0" w:color="auto"/>
        <w:right w:val="none" w:sz="0" w:space="0" w:color="auto"/>
      </w:divBdr>
    </w:div>
    <w:div w:id="68964983">
      <w:marLeft w:val="0"/>
      <w:marRight w:val="0"/>
      <w:marTop w:val="0"/>
      <w:marBottom w:val="0"/>
      <w:divBdr>
        <w:top w:val="none" w:sz="0" w:space="0" w:color="auto"/>
        <w:left w:val="none" w:sz="0" w:space="0" w:color="auto"/>
        <w:bottom w:val="none" w:sz="0" w:space="0" w:color="auto"/>
        <w:right w:val="none" w:sz="0" w:space="0" w:color="auto"/>
      </w:divBdr>
    </w:div>
    <w:div w:id="69813911">
      <w:marLeft w:val="0"/>
      <w:marRight w:val="0"/>
      <w:marTop w:val="0"/>
      <w:marBottom w:val="0"/>
      <w:divBdr>
        <w:top w:val="none" w:sz="0" w:space="0" w:color="auto"/>
        <w:left w:val="none" w:sz="0" w:space="0" w:color="auto"/>
        <w:bottom w:val="none" w:sz="0" w:space="0" w:color="auto"/>
        <w:right w:val="none" w:sz="0" w:space="0" w:color="auto"/>
      </w:divBdr>
    </w:div>
    <w:div w:id="77025923">
      <w:marLeft w:val="0"/>
      <w:marRight w:val="0"/>
      <w:marTop w:val="0"/>
      <w:marBottom w:val="0"/>
      <w:divBdr>
        <w:top w:val="none" w:sz="0" w:space="0" w:color="auto"/>
        <w:left w:val="none" w:sz="0" w:space="0" w:color="auto"/>
        <w:bottom w:val="none" w:sz="0" w:space="0" w:color="auto"/>
        <w:right w:val="none" w:sz="0" w:space="0" w:color="auto"/>
      </w:divBdr>
    </w:div>
    <w:div w:id="84305308">
      <w:marLeft w:val="0"/>
      <w:marRight w:val="0"/>
      <w:marTop w:val="0"/>
      <w:marBottom w:val="0"/>
      <w:divBdr>
        <w:top w:val="none" w:sz="0" w:space="0" w:color="auto"/>
        <w:left w:val="none" w:sz="0" w:space="0" w:color="auto"/>
        <w:bottom w:val="none" w:sz="0" w:space="0" w:color="auto"/>
        <w:right w:val="none" w:sz="0" w:space="0" w:color="auto"/>
      </w:divBdr>
    </w:div>
    <w:div w:id="88085983">
      <w:marLeft w:val="0"/>
      <w:marRight w:val="0"/>
      <w:marTop w:val="0"/>
      <w:marBottom w:val="0"/>
      <w:divBdr>
        <w:top w:val="none" w:sz="0" w:space="0" w:color="auto"/>
        <w:left w:val="none" w:sz="0" w:space="0" w:color="auto"/>
        <w:bottom w:val="none" w:sz="0" w:space="0" w:color="auto"/>
        <w:right w:val="none" w:sz="0" w:space="0" w:color="auto"/>
      </w:divBdr>
    </w:div>
    <w:div w:id="92210530">
      <w:marLeft w:val="0"/>
      <w:marRight w:val="0"/>
      <w:marTop w:val="0"/>
      <w:marBottom w:val="0"/>
      <w:divBdr>
        <w:top w:val="none" w:sz="0" w:space="0" w:color="auto"/>
        <w:left w:val="none" w:sz="0" w:space="0" w:color="auto"/>
        <w:bottom w:val="none" w:sz="0" w:space="0" w:color="auto"/>
        <w:right w:val="none" w:sz="0" w:space="0" w:color="auto"/>
      </w:divBdr>
    </w:div>
    <w:div w:id="96799141">
      <w:marLeft w:val="0"/>
      <w:marRight w:val="0"/>
      <w:marTop w:val="0"/>
      <w:marBottom w:val="0"/>
      <w:divBdr>
        <w:top w:val="none" w:sz="0" w:space="0" w:color="auto"/>
        <w:left w:val="none" w:sz="0" w:space="0" w:color="auto"/>
        <w:bottom w:val="none" w:sz="0" w:space="0" w:color="auto"/>
        <w:right w:val="none" w:sz="0" w:space="0" w:color="auto"/>
      </w:divBdr>
    </w:div>
    <w:div w:id="97868423">
      <w:marLeft w:val="0"/>
      <w:marRight w:val="0"/>
      <w:marTop w:val="0"/>
      <w:marBottom w:val="0"/>
      <w:divBdr>
        <w:top w:val="none" w:sz="0" w:space="0" w:color="auto"/>
        <w:left w:val="none" w:sz="0" w:space="0" w:color="auto"/>
        <w:bottom w:val="none" w:sz="0" w:space="0" w:color="auto"/>
        <w:right w:val="none" w:sz="0" w:space="0" w:color="auto"/>
      </w:divBdr>
    </w:div>
    <w:div w:id="100035068">
      <w:marLeft w:val="0"/>
      <w:marRight w:val="0"/>
      <w:marTop w:val="0"/>
      <w:marBottom w:val="0"/>
      <w:divBdr>
        <w:top w:val="none" w:sz="0" w:space="0" w:color="auto"/>
        <w:left w:val="none" w:sz="0" w:space="0" w:color="auto"/>
        <w:bottom w:val="none" w:sz="0" w:space="0" w:color="auto"/>
        <w:right w:val="none" w:sz="0" w:space="0" w:color="auto"/>
      </w:divBdr>
    </w:div>
    <w:div w:id="102841637">
      <w:marLeft w:val="0"/>
      <w:marRight w:val="0"/>
      <w:marTop w:val="0"/>
      <w:marBottom w:val="0"/>
      <w:divBdr>
        <w:top w:val="none" w:sz="0" w:space="0" w:color="auto"/>
        <w:left w:val="none" w:sz="0" w:space="0" w:color="auto"/>
        <w:bottom w:val="none" w:sz="0" w:space="0" w:color="auto"/>
        <w:right w:val="none" w:sz="0" w:space="0" w:color="auto"/>
      </w:divBdr>
    </w:div>
    <w:div w:id="105973106">
      <w:marLeft w:val="0"/>
      <w:marRight w:val="0"/>
      <w:marTop w:val="0"/>
      <w:marBottom w:val="0"/>
      <w:divBdr>
        <w:top w:val="none" w:sz="0" w:space="0" w:color="auto"/>
        <w:left w:val="none" w:sz="0" w:space="0" w:color="auto"/>
        <w:bottom w:val="none" w:sz="0" w:space="0" w:color="auto"/>
        <w:right w:val="none" w:sz="0" w:space="0" w:color="auto"/>
      </w:divBdr>
    </w:div>
    <w:div w:id="115419420">
      <w:marLeft w:val="0"/>
      <w:marRight w:val="0"/>
      <w:marTop w:val="0"/>
      <w:marBottom w:val="0"/>
      <w:divBdr>
        <w:top w:val="none" w:sz="0" w:space="0" w:color="auto"/>
        <w:left w:val="none" w:sz="0" w:space="0" w:color="auto"/>
        <w:bottom w:val="none" w:sz="0" w:space="0" w:color="auto"/>
        <w:right w:val="none" w:sz="0" w:space="0" w:color="auto"/>
      </w:divBdr>
    </w:div>
    <w:div w:id="118647186">
      <w:marLeft w:val="0"/>
      <w:marRight w:val="0"/>
      <w:marTop w:val="0"/>
      <w:marBottom w:val="0"/>
      <w:divBdr>
        <w:top w:val="none" w:sz="0" w:space="0" w:color="auto"/>
        <w:left w:val="none" w:sz="0" w:space="0" w:color="auto"/>
        <w:bottom w:val="none" w:sz="0" w:space="0" w:color="auto"/>
        <w:right w:val="none" w:sz="0" w:space="0" w:color="auto"/>
      </w:divBdr>
    </w:div>
    <w:div w:id="125582829">
      <w:marLeft w:val="0"/>
      <w:marRight w:val="0"/>
      <w:marTop w:val="0"/>
      <w:marBottom w:val="0"/>
      <w:divBdr>
        <w:top w:val="none" w:sz="0" w:space="0" w:color="auto"/>
        <w:left w:val="none" w:sz="0" w:space="0" w:color="auto"/>
        <w:bottom w:val="none" w:sz="0" w:space="0" w:color="auto"/>
        <w:right w:val="none" w:sz="0" w:space="0" w:color="auto"/>
      </w:divBdr>
    </w:div>
    <w:div w:id="130876614">
      <w:marLeft w:val="0"/>
      <w:marRight w:val="0"/>
      <w:marTop w:val="0"/>
      <w:marBottom w:val="0"/>
      <w:divBdr>
        <w:top w:val="none" w:sz="0" w:space="0" w:color="auto"/>
        <w:left w:val="none" w:sz="0" w:space="0" w:color="auto"/>
        <w:bottom w:val="none" w:sz="0" w:space="0" w:color="auto"/>
        <w:right w:val="none" w:sz="0" w:space="0" w:color="auto"/>
      </w:divBdr>
    </w:div>
    <w:div w:id="138813573">
      <w:marLeft w:val="0"/>
      <w:marRight w:val="0"/>
      <w:marTop w:val="0"/>
      <w:marBottom w:val="0"/>
      <w:divBdr>
        <w:top w:val="none" w:sz="0" w:space="0" w:color="auto"/>
        <w:left w:val="none" w:sz="0" w:space="0" w:color="auto"/>
        <w:bottom w:val="none" w:sz="0" w:space="0" w:color="auto"/>
        <w:right w:val="none" w:sz="0" w:space="0" w:color="auto"/>
      </w:divBdr>
    </w:div>
    <w:div w:id="140345330">
      <w:marLeft w:val="0"/>
      <w:marRight w:val="0"/>
      <w:marTop w:val="0"/>
      <w:marBottom w:val="0"/>
      <w:divBdr>
        <w:top w:val="none" w:sz="0" w:space="0" w:color="auto"/>
        <w:left w:val="none" w:sz="0" w:space="0" w:color="auto"/>
        <w:bottom w:val="none" w:sz="0" w:space="0" w:color="auto"/>
        <w:right w:val="none" w:sz="0" w:space="0" w:color="auto"/>
      </w:divBdr>
    </w:div>
    <w:div w:id="147287905">
      <w:marLeft w:val="0"/>
      <w:marRight w:val="0"/>
      <w:marTop w:val="0"/>
      <w:marBottom w:val="0"/>
      <w:divBdr>
        <w:top w:val="none" w:sz="0" w:space="0" w:color="auto"/>
        <w:left w:val="none" w:sz="0" w:space="0" w:color="auto"/>
        <w:bottom w:val="none" w:sz="0" w:space="0" w:color="auto"/>
        <w:right w:val="none" w:sz="0" w:space="0" w:color="auto"/>
      </w:divBdr>
    </w:div>
    <w:div w:id="147795736">
      <w:marLeft w:val="0"/>
      <w:marRight w:val="0"/>
      <w:marTop w:val="0"/>
      <w:marBottom w:val="0"/>
      <w:divBdr>
        <w:top w:val="none" w:sz="0" w:space="0" w:color="auto"/>
        <w:left w:val="none" w:sz="0" w:space="0" w:color="auto"/>
        <w:bottom w:val="none" w:sz="0" w:space="0" w:color="auto"/>
        <w:right w:val="none" w:sz="0" w:space="0" w:color="auto"/>
      </w:divBdr>
    </w:div>
    <w:div w:id="150217753">
      <w:marLeft w:val="0"/>
      <w:marRight w:val="0"/>
      <w:marTop w:val="0"/>
      <w:marBottom w:val="0"/>
      <w:divBdr>
        <w:top w:val="none" w:sz="0" w:space="0" w:color="auto"/>
        <w:left w:val="none" w:sz="0" w:space="0" w:color="auto"/>
        <w:bottom w:val="none" w:sz="0" w:space="0" w:color="auto"/>
        <w:right w:val="none" w:sz="0" w:space="0" w:color="auto"/>
      </w:divBdr>
    </w:div>
    <w:div w:id="155003214">
      <w:marLeft w:val="0"/>
      <w:marRight w:val="0"/>
      <w:marTop w:val="0"/>
      <w:marBottom w:val="0"/>
      <w:divBdr>
        <w:top w:val="none" w:sz="0" w:space="0" w:color="auto"/>
        <w:left w:val="none" w:sz="0" w:space="0" w:color="auto"/>
        <w:bottom w:val="none" w:sz="0" w:space="0" w:color="auto"/>
        <w:right w:val="none" w:sz="0" w:space="0" w:color="auto"/>
      </w:divBdr>
    </w:div>
    <w:div w:id="162823727">
      <w:marLeft w:val="0"/>
      <w:marRight w:val="0"/>
      <w:marTop w:val="0"/>
      <w:marBottom w:val="0"/>
      <w:divBdr>
        <w:top w:val="none" w:sz="0" w:space="0" w:color="auto"/>
        <w:left w:val="none" w:sz="0" w:space="0" w:color="auto"/>
        <w:bottom w:val="none" w:sz="0" w:space="0" w:color="auto"/>
        <w:right w:val="none" w:sz="0" w:space="0" w:color="auto"/>
      </w:divBdr>
    </w:div>
    <w:div w:id="166754474">
      <w:marLeft w:val="0"/>
      <w:marRight w:val="0"/>
      <w:marTop w:val="0"/>
      <w:marBottom w:val="0"/>
      <w:divBdr>
        <w:top w:val="none" w:sz="0" w:space="0" w:color="auto"/>
        <w:left w:val="none" w:sz="0" w:space="0" w:color="auto"/>
        <w:bottom w:val="none" w:sz="0" w:space="0" w:color="auto"/>
        <w:right w:val="none" w:sz="0" w:space="0" w:color="auto"/>
      </w:divBdr>
    </w:div>
    <w:div w:id="169297137">
      <w:marLeft w:val="0"/>
      <w:marRight w:val="0"/>
      <w:marTop w:val="0"/>
      <w:marBottom w:val="0"/>
      <w:divBdr>
        <w:top w:val="none" w:sz="0" w:space="0" w:color="auto"/>
        <w:left w:val="none" w:sz="0" w:space="0" w:color="auto"/>
        <w:bottom w:val="none" w:sz="0" w:space="0" w:color="auto"/>
        <w:right w:val="none" w:sz="0" w:space="0" w:color="auto"/>
      </w:divBdr>
    </w:div>
    <w:div w:id="170411898">
      <w:marLeft w:val="0"/>
      <w:marRight w:val="0"/>
      <w:marTop w:val="0"/>
      <w:marBottom w:val="0"/>
      <w:divBdr>
        <w:top w:val="none" w:sz="0" w:space="0" w:color="auto"/>
        <w:left w:val="none" w:sz="0" w:space="0" w:color="auto"/>
        <w:bottom w:val="none" w:sz="0" w:space="0" w:color="auto"/>
        <w:right w:val="none" w:sz="0" w:space="0" w:color="auto"/>
      </w:divBdr>
    </w:div>
    <w:div w:id="174660603">
      <w:marLeft w:val="0"/>
      <w:marRight w:val="0"/>
      <w:marTop w:val="0"/>
      <w:marBottom w:val="0"/>
      <w:divBdr>
        <w:top w:val="none" w:sz="0" w:space="0" w:color="auto"/>
        <w:left w:val="none" w:sz="0" w:space="0" w:color="auto"/>
        <w:bottom w:val="none" w:sz="0" w:space="0" w:color="auto"/>
        <w:right w:val="none" w:sz="0" w:space="0" w:color="auto"/>
      </w:divBdr>
    </w:div>
    <w:div w:id="193691627">
      <w:marLeft w:val="0"/>
      <w:marRight w:val="0"/>
      <w:marTop w:val="0"/>
      <w:marBottom w:val="0"/>
      <w:divBdr>
        <w:top w:val="none" w:sz="0" w:space="0" w:color="auto"/>
        <w:left w:val="none" w:sz="0" w:space="0" w:color="auto"/>
        <w:bottom w:val="none" w:sz="0" w:space="0" w:color="auto"/>
        <w:right w:val="none" w:sz="0" w:space="0" w:color="auto"/>
      </w:divBdr>
    </w:div>
    <w:div w:id="198473406">
      <w:marLeft w:val="0"/>
      <w:marRight w:val="0"/>
      <w:marTop w:val="0"/>
      <w:marBottom w:val="0"/>
      <w:divBdr>
        <w:top w:val="none" w:sz="0" w:space="0" w:color="auto"/>
        <w:left w:val="none" w:sz="0" w:space="0" w:color="auto"/>
        <w:bottom w:val="none" w:sz="0" w:space="0" w:color="auto"/>
        <w:right w:val="none" w:sz="0" w:space="0" w:color="auto"/>
      </w:divBdr>
    </w:div>
    <w:div w:id="201748756">
      <w:marLeft w:val="0"/>
      <w:marRight w:val="0"/>
      <w:marTop w:val="0"/>
      <w:marBottom w:val="0"/>
      <w:divBdr>
        <w:top w:val="none" w:sz="0" w:space="0" w:color="auto"/>
        <w:left w:val="none" w:sz="0" w:space="0" w:color="auto"/>
        <w:bottom w:val="none" w:sz="0" w:space="0" w:color="auto"/>
        <w:right w:val="none" w:sz="0" w:space="0" w:color="auto"/>
      </w:divBdr>
    </w:div>
    <w:div w:id="207843869">
      <w:marLeft w:val="0"/>
      <w:marRight w:val="0"/>
      <w:marTop w:val="0"/>
      <w:marBottom w:val="0"/>
      <w:divBdr>
        <w:top w:val="none" w:sz="0" w:space="0" w:color="auto"/>
        <w:left w:val="none" w:sz="0" w:space="0" w:color="auto"/>
        <w:bottom w:val="none" w:sz="0" w:space="0" w:color="auto"/>
        <w:right w:val="none" w:sz="0" w:space="0" w:color="auto"/>
      </w:divBdr>
    </w:div>
    <w:div w:id="211962626">
      <w:marLeft w:val="0"/>
      <w:marRight w:val="0"/>
      <w:marTop w:val="0"/>
      <w:marBottom w:val="0"/>
      <w:divBdr>
        <w:top w:val="none" w:sz="0" w:space="0" w:color="auto"/>
        <w:left w:val="none" w:sz="0" w:space="0" w:color="auto"/>
        <w:bottom w:val="none" w:sz="0" w:space="0" w:color="auto"/>
        <w:right w:val="none" w:sz="0" w:space="0" w:color="auto"/>
      </w:divBdr>
    </w:div>
    <w:div w:id="215510447">
      <w:marLeft w:val="0"/>
      <w:marRight w:val="0"/>
      <w:marTop w:val="0"/>
      <w:marBottom w:val="0"/>
      <w:divBdr>
        <w:top w:val="none" w:sz="0" w:space="0" w:color="auto"/>
        <w:left w:val="none" w:sz="0" w:space="0" w:color="auto"/>
        <w:bottom w:val="none" w:sz="0" w:space="0" w:color="auto"/>
        <w:right w:val="none" w:sz="0" w:space="0" w:color="auto"/>
      </w:divBdr>
    </w:div>
    <w:div w:id="225147405">
      <w:marLeft w:val="0"/>
      <w:marRight w:val="0"/>
      <w:marTop w:val="0"/>
      <w:marBottom w:val="0"/>
      <w:divBdr>
        <w:top w:val="none" w:sz="0" w:space="0" w:color="auto"/>
        <w:left w:val="none" w:sz="0" w:space="0" w:color="auto"/>
        <w:bottom w:val="none" w:sz="0" w:space="0" w:color="auto"/>
        <w:right w:val="none" w:sz="0" w:space="0" w:color="auto"/>
      </w:divBdr>
    </w:div>
    <w:div w:id="228662087">
      <w:marLeft w:val="0"/>
      <w:marRight w:val="0"/>
      <w:marTop w:val="0"/>
      <w:marBottom w:val="0"/>
      <w:divBdr>
        <w:top w:val="none" w:sz="0" w:space="0" w:color="auto"/>
        <w:left w:val="none" w:sz="0" w:space="0" w:color="auto"/>
        <w:bottom w:val="none" w:sz="0" w:space="0" w:color="auto"/>
        <w:right w:val="none" w:sz="0" w:space="0" w:color="auto"/>
      </w:divBdr>
    </w:div>
    <w:div w:id="234705732">
      <w:marLeft w:val="0"/>
      <w:marRight w:val="0"/>
      <w:marTop w:val="0"/>
      <w:marBottom w:val="0"/>
      <w:divBdr>
        <w:top w:val="none" w:sz="0" w:space="0" w:color="auto"/>
        <w:left w:val="none" w:sz="0" w:space="0" w:color="auto"/>
        <w:bottom w:val="none" w:sz="0" w:space="0" w:color="auto"/>
        <w:right w:val="none" w:sz="0" w:space="0" w:color="auto"/>
      </w:divBdr>
    </w:div>
    <w:div w:id="237448784">
      <w:marLeft w:val="0"/>
      <w:marRight w:val="0"/>
      <w:marTop w:val="0"/>
      <w:marBottom w:val="0"/>
      <w:divBdr>
        <w:top w:val="none" w:sz="0" w:space="0" w:color="auto"/>
        <w:left w:val="none" w:sz="0" w:space="0" w:color="auto"/>
        <w:bottom w:val="none" w:sz="0" w:space="0" w:color="auto"/>
        <w:right w:val="none" w:sz="0" w:space="0" w:color="auto"/>
      </w:divBdr>
    </w:div>
    <w:div w:id="248539847">
      <w:marLeft w:val="0"/>
      <w:marRight w:val="0"/>
      <w:marTop w:val="0"/>
      <w:marBottom w:val="0"/>
      <w:divBdr>
        <w:top w:val="none" w:sz="0" w:space="0" w:color="auto"/>
        <w:left w:val="none" w:sz="0" w:space="0" w:color="auto"/>
        <w:bottom w:val="none" w:sz="0" w:space="0" w:color="auto"/>
        <w:right w:val="none" w:sz="0" w:space="0" w:color="auto"/>
      </w:divBdr>
    </w:div>
    <w:div w:id="251210675">
      <w:marLeft w:val="0"/>
      <w:marRight w:val="0"/>
      <w:marTop w:val="0"/>
      <w:marBottom w:val="0"/>
      <w:divBdr>
        <w:top w:val="none" w:sz="0" w:space="0" w:color="auto"/>
        <w:left w:val="none" w:sz="0" w:space="0" w:color="auto"/>
        <w:bottom w:val="none" w:sz="0" w:space="0" w:color="auto"/>
        <w:right w:val="none" w:sz="0" w:space="0" w:color="auto"/>
      </w:divBdr>
    </w:div>
    <w:div w:id="257107228">
      <w:marLeft w:val="0"/>
      <w:marRight w:val="0"/>
      <w:marTop w:val="0"/>
      <w:marBottom w:val="0"/>
      <w:divBdr>
        <w:top w:val="none" w:sz="0" w:space="0" w:color="auto"/>
        <w:left w:val="none" w:sz="0" w:space="0" w:color="auto"/>
        <w:bottom w:val="none" w:sz="0" w:space="0" w:color="auto"/>
        <w:right w:val="none" w:sz="0" w:space="0" w:color="auto"/>
      </w:divBdr>
    </w:div>
    <w:div w:id="263005440">
      <w:marLeft w:val="0"/>
      <w:marRight w:val="0"/>
      <w:marTop w:val="0"/>
      <w:marBottom w:val="0"/>
      <w:divBdr>
        <w:top w:val="none" w:sz="0" w:space="0" w:color="auto"/>
        <w:left w:val="none" w:sz="0" w:space="0" w:color="auto"/>
        <w:bottom w:val="none" w:sz="0" w:space="0" w:color="auto"/>
        <w:right w:val="none" w:sz="0" w:space="0" w:color="auto"/>
      </w:divBdr>
    </w:div>
    <w:div w:id="270237009">
      <w:marLeft w:val="0"/>
      <w:marRight w:val="0"/>
      <w:marTop w:val="0"/>
      <w:marBottom w:val="0"/>
      <w:divBdr>
        <w:top w:val="none" w:sz="0" w:space="0" w:color="auto"/>
        <w:left w:val="none" w:sz="0" w:space="0" w:color="auto"/>
        <w:bottom w:val="none" w:sz="0" w:space="0" w:color="auto"/>
        <w:right w:val="none" w:sz="0" w:space="0" w:color="auto"/>
      </w:divBdr>
    </w:div>
    <w:div w:id="277026116">
      <w:marLeft w:val="0"/>
      <w:marRight w:val="0"/>
      <w:marTop w:val="0"/>
      <w:marBottom w:val="0"/>
      <w:divBdr>
        <w:top w:val="none" w:sz="0" w:space="0" w:color="auto"/>
        <w:left w:val="none" w:sz="0" w:space="0" w:color="auto"/>
        <w:bottom w:val="none" w:sz="0" w:space="0" w:color="auto"/>
        <w:right w:val="none" w:sz="0" w:space="0" w:color="auto"/>
      </w:divBdr>
    </w:div>
    <w:div w:id="278532244">
      <w:marLeft w:val="0"/>
      <w:marRight w:val="0"/>
      <w:marTop w:val="0"/>
      <w:marBottom w:val="0"/>
      <w:divBdr>
        <w:top w:val="none" w:sz="0" w:space="0" w:color="auto"/>
        <w:left w:val="none" w:sz="0" w:space="0" w:color="auto"/>
        <w:bottom w:val="none" w:sz="0" w:space="0" w:color="auto"/>
        <w:right w:val="none" w:sz="0" w:space="0" w:color="auto"/>
      </w:divBdr>
    </w:div>
    <w:div w:id="287009895">
      <w:marLeft w:val="0"/>
      <w:marRight w:val="0"/>
      <w:marTop w:val="0"/>
      <w:marBottom w:val="0"/>
      <w:divBdr>
        <w:top w:val="none" w:sz="0" w:space="0" w:color="auto"/>
        <w:left w:val="none" w:sz="0" w:space="0" w:color="auto"/>
        <w:bottom w:val="none" w:sz="0" w:space="0" w:color="auto"/>
        <w:right w:val="none" w:sz="0" w:space="0" w:color="auto"/>
      </w:divBdr>
    </w:div>
    <w:div w:id="287705679">
      <w:marLeft w:val="0"/>
      <w:marRight w:val="0"/>
      <w:marTop w:val="0"/>
      <w:marBottom w:val="0"/>
      <w:divBdr>
        <w:top w:val="none" w:sz="0" w:space="0" w:color="auto"/>
        <w:left w:val="none" w:sz="0" w:space="0" w:color="auto"/>
        <w:bottom w:val="none" w:sz="0" w:space="0" w:color="auto"/>
        <w:right w:val="none" w:sz="0" w:space="0" w:color="auto"/>
      </w:divBdr>
    </w:div>
    <w:div w:id="288049637">
      <w:marLeft w:val="0"/>
      <w:marRight w:val="0"/>
      <w:marTop w:val="0"/>
      <w:marBottom w:val="0"/>
      <w:divBdr>
        <w:top w:val="none" w:sz="0" w:space="0" w:color="auto"/>
        <w:left w:val="none" w:sz="0" w:space="0" w:color="auto"/>
        <w:bottom w:val="none" w:sz="0" w:space="0" w:color="auto"/>
        <w:right w:val="none" w:sz="0" w:space="0" w:color="auto"/>
      </w:divBdr>
    </w:div>
    <w:div w:id="299769880">
      <w:marLeft w:val="0"/>
      <w:marRight w:val="0"/>
      <w:marTop w:val="0"/>
      <w:marBottom w:val="0"/>
      <w:divBdr>
        <w:top w:val="none" w:sz="0" w:space="0" w:color="auto"/>
        <w:left w:val="none" w:sz="0" w:space="0" w:color="auto"/>
        <w:bottom w:val="none" w:sz="0" w:space="0" w:color="auto"/>
        <w:right w:val="none" w:sz="0" w:space="0" w:color="auto"/>
      </w:divBdr>
    </w:div>
    <w:div w:id="309797816">
      <w:marLeft w:val="0"/>
      <w:marRight w:val="0"/>
      <w:marTop w:val="0"/>
      <w:marBottom w:val="0"/>
      <w:divBdr>
        <w:top w:val="none" w:sz="0" w:space="0" w:color="auto"/>
        <w:left w:val="none" w:sz="0" w:space="0" w:color="auto"/>
        <w:bottom w:val="none" w:sz="0" w:space="0" w:color="auto"/>
        <w:right w:val="none" w:sz="0" w:space="0" w:color="auto"/>
      </w:divBdr>
    </w:div>
    <w:div w:id="310140604">
      <w:marLeft w:val="0"/>
      <w:marRight w:val="0"/>
      <w:marTop w:val="0"/>
      <w:marBottom w:val="0"/>
      <w:divBdr>
        <w:top w:val="none" w:sz="0" w:space="0" w:color="auto"/>
        <w:left w:val="none" w:sz="0" w:space="0" w:color="auto"/>
        <w:bottom w:val="none" w:sz="0" w:space="0" w:color="auto"/>
        <w:right w:val="none" w:sz="0" w:space="0" w:color="auto"/>
      </w:divBdr>
    </w:div>
    <w:div w:id="313799508">
      <w:marLeft w:val="0"/>
      <w:marRight w:val="0"/>
      <w:marTop w:val="0"/>
      <w:marBottom w:val="0"/>
      <w:divBdr>
        <w:top w:val="none" w:sz="0" w:space="0" w:color="auto"/>
        <w:left w:val="none" w:sz="0" w:space="0" w:color="auto"/>
        <w:bottom w:val="none" w:sz="0" w:space="0" w:color="auto"/>
        <w:right w:val="none" w:sz="0" w:space="0" w:color="auto"/>
      </w:divBdr>
    </w:div>
    <w:div w:id="324479338">
      <w:marLeft w:val="0"/>
      <w:marRight w:val="0"/>
      <w:marTop w:val="0"/>
      <w:marBottom w:val="0"/>
      <w:divBdr>
        <w:top w:val="none" w:sz="0" w:space="0" w:color="auto"/>
        <w:left w:val="none" w:sz="0" w:space="0" w:color="auto"/>
        <w:bottom w:val="none" w:sz="0" w:space="0" w:color="auto"/>
        <w:right w:val="none" w:sz="0" w:space="0" w:color="auto"/>
      </w:divBdr>
    </w:div>
    <w:div w:id="326792454">
      <w:marLeft w:val="0"/>
      <w:marRight w:val="0"/>
      <w:marTop w:val="0"/>
      <w:marBottom w:val="0"/>
      <w:divBdr>
        <w:top w:val="none" w:sz="0" w:space="0" w:color="auto"/>
        <w:left w:val="none" w:sz="0" w:space="0" w:color="auto"/>
        <w:bottom w:val="none" w:sz="0" w:space="0" w:color="auto"/>
        <w:right w:val="none" w:sz="0" w:space="0" w:color="auto"/>
      </w:divBdr>
    </w:div>
    <w:div w:id="328559371">
      <w:marLeft w:val="0"/>
      <w:marRight w:val="0"/>
      <w:marTop w:val="0"/>
      <w:marBottom w:val="0"/>
      <w:divBdr>
        <w:top w:val="none" w:sz="0" w:space="0" w:color="auto"/>
        <w:left w:val="none" w:sz="0" w:space="0" w:color="auto"/>
        <w:bottom w:val="none" w:sz="0" w:space="0" w:color="auto"/>
        <w:right w:val="none" w:sz="0" w:space="0" w:color="auto"/>
      </w:divBdr>
    </w:div>
    <w:div w:id="341589853">
      <w:marLeft w:val="0"/>
      <w:marRight w:val="0"/>
      <w:marTop w:val="0"/>
      <w:marBottom w:val="0"/>
      <w:divBdr>
        <w:top w:val="none" w:sz="0" w:space="0" w:color="auto"/>
        <w:left w:val="none" w:sz="0" w:space="0" w:color="auto"/>
        <w:bottom w:val="none" w:sz="0" w:space="0" w:color="auto"/>
        <w:right w:val="none" w:sz="0" w:space="0" w:color="auto"/>
      </w:divBdr>
    </w:div>
    <w:div w:id="343091204">
      <w:marLeft w:val="0"/>
      <w:marRight w:val="0"/>
      <w:marTop w:val="0"/>
      <w:marBottom w:val="0"/>
      <w:divBdr>
        <w:top w:val="none" w:sz="0" w:space="0" w:color="auto"/>
        <w:left w:val="none" w:sz="0" w:space="0" w:color="auto"/>
        <w:bottom w:val="none" w:sz="0" w:space="0" w:color="auto"/>
        <w:right w:val="none" w:sz="0" w:space="0" w:color="auto"/>
      </w:divBdr>
    </w:div>
    <w:div w:id="344402850">
      <w:marLeft w:val="0"/>
      <w:marRight w:val="0"/>
      <w:marTop w:val="0"/>
      <w:marBottom w:val="0"/>
      <w:divBdr>
        <w:top w:val="none" w:sz="0" w:space="0" w:color="auto"/>
        <w:left w:val="none" w:sz="0" w:space="0" w:color="auto"/>
        <w:bottom w:val="none" w:sz="0" w:space="0" w:color="auto"/>
        <w:right w:val="none" w:sz="0" w:space="0" w:color="auto"/>
      </w:divBdr>
    </w:div>
    <w:div w:id="345794413">
      <w:marLeft w:val="0"/>
      <w:marRight w:val="0"/>
      <w:marTop w:val="0"/>
      <w:marBottom w:val="0"/>
      <w:divBdr>
        <w:top w:val="none" w:sz="0" w:space="0" w:color="auto"/>
        <w:left w:val="none" w:sz="0" w:space="0" w:color="auto"/>
        <w:bottom w:val="none" w:sz="0" w:space="0" w:color="auto"/>
        <w:right w:val="none" w:sz="0" w:space="0" w:color="auto"/>
      </w:divBdr>
    </w:div>
    <w:div w:id="354693870">
      <w:marLeft w:val="0"/>
      <w:marRight w:val="0"/>
      <w:marTop w:val="0"/>
      <w:marBottom w:val="0"/>
      <w:divBdr>
        <w:top w:val="none" w:sz="0" w:space="0" w:color="auto"/>
        <w:left w:val="none" w:sz="0" w:space="0" w:color="auto"/>
        <w:bottom w:val="none" w:sz="0" w:space="0" w:color="auto"/>
        <w:right w:val="none" w:sz="0" w:space="0" w:color="auto"/>
      </w:divBdr>
    </w:div>
    <w:div w:id="361983231">
      <w:marLeft w:val="0"/>
      <w:marRight w:val="0"/>
      <w:marTop w:val="0"/>
      <w:marBottom w:val="0"/>
      <w:divBdr>
        <w:top w:val="none" w:sz="0" w:space="0" w:color="auto"/>
        <w:left w:val="none" w:sz="0" w:space="0" w:color="auto"/>
        <w:bottom w:val="none" w:sz="0" w:space="0" w:color="auto"/>
        <w:right w:val="none" w:sz="0" w:space="0" w:color="auto"/>
      </w:divBdr>
    </w:div>
    <w:div w:id="384790740">
      <w:marLeft w:val="0"/>
      <w:marRight w:val="0"/>
      <w:marTop w:val="0"/>
      <w:marBottom w:val="0"/>
      <w:divBdr>
        <w:top w:val="none" w:sz="0" w:space="0" w:color="auto"/>
        <w:left w:val="none" w:sz="0" w:space="0" w:color="auto"/>
        <w:bottom w:val="none" w:sz="0" w:space="0" w:color="auto"/>
        <w:right w:val="none" w:sz="0" w:space="0" w:color="auto"/>
      </w:divBdr>
    </w:div>
    <w:div w:id="385178306">
      <w:marLeft w:val="0"/>
      <w:marRight w:val="0"/>
      <w:marTop w:val="0"/>
      <w:marBottom w:val="0"/>
      <w:divBdr>
        <w:top w:val="none" w:sz="0" w:space="0" w:color="auto"/>
        <w:left w:val="none" w:sz="0" w:space="0" w:color="auto"/>
        <w:bottom w:val="none" w:sz="0" w:space="0" w:color="auto"/>
        <w:right w:val="none" w:sz="0" w:space="0" w:color="auto"/>
      </w:divBdr>
    </w:div>
    <w:div w:id="389037130">
      <w:marLeft w:val="0"/>
      <w:marRight w:val="0"/>
      <w:marTop w:val="0"/>
      <w:marBottom w:val="0"/>
      <w:divBdr>
        <w:top w:val="none" w:sz="0" w:space="0" w:color="auto"/>
        <w:left w:val="none" w:sz="0" w:space="0" w:color="auto"/>
        <w:bottom w:val="none" w:sz="0" w:space="0" w:color="auto"/>
        <w:right w:val="none" w:sz="0" w:space="0" w:color="auto"/>
      </w:divBdr>
    </w:div>
    <w:div w:id="392701099">
      <w:marLeft w:val="0"/>
      <w:marRight w:val="0"/>
      <w:marTop w:val="0"/>
      <w:marBottom w:val="0"/>
      <w:divBdr>
        <w:top w:val="none" w:sz="0" w:space="0" w:color="auto"/>
        <w:left w:val="none" w:sz="0" w:space="0" w:color="auto"/>
        <w:bottom w:val="none" w:sz="0" w:space="0" w:color="auto"/>
        <w:right w:val="none" w:sz="0" w:space="0" w:color="auto"/>
      </w:divBdr>
    </w:div>
    <w:div w:id="396436806">
      <w:marLeft w:val="0"/>
      <w:marRight w:val="0"/>
      <w:marTop w:val="0"/>
      <w:marBottom w:val="0"/>
      <w:divBdr>
        <w:top w:val="none" w:sz="0" w:space="0" w:color="auto"/>
        <w:left w:val="none" w:sz="0" w:space="0" w:color="auto"/>
        <w:bottom w:val="none" w:sz="0" w:space="0" w:color="auto"/>
        <w:right w:val="none" w:sz="0" w:space="0" w:color="auto"/>
      </w:divBdr>
    </w:div>
    <w:div w:id="401948596">
      <w:marLeft w:val="0"/>
      <w:marRight w:val="0"/>
      <w:marTop w:val="0"/>
      <w:marBottom w:val="0"/>
      <w:divBdr>
        <w:top w:val="none" w:sz="0" w:space="0" w:color="auto"/>
        <w:left w:val="none" w:sz="0" w:space="0" w:color="auto"/>
        <w:bottom w:val="none" w:sz="0" w:space="0" w:color="auto"/>
        <w:right w:val="none" w:sz="0" w:space="0" w:color="auto"/>
      </w:divBdr>
    </w:div>
    <w:div w:id="402872120">
      <w:marLeft w:val="0"/>
      <w:marRight w:val="0"/>
      <w:marTop w:val="0"/>
      <w:marBottom w:val="0"/>
      <w:divBdr>
        <w:top w:val="none" w:sz="0" w:space="0" w:color="auto"/>
        <w:left w:val="none" w:sz="0" w:space="0" w:color="auto"/>
        <w:bottom w:val="none" w:sz="0" w:space="0" w:color="auto"/>
        <w:right w:val="none" w:sz="0" w:space="0" w:color="auto"/>
      </w:divBdr>
    </w:div>
    <w:div w:id="403912345">
      <w:marLeft w:val="0"/>
      <w:marRight w:val="0"/>
      <w:marTop w:val="0"/>
      <w:marBottom w:val="0"/>
      <w:divBdr>
        <w:top w:val="none" w:sz="0" w:space="0" w:color="auto"/>
        <w:left w:val="none" w:sz="0" w:space="0" w:color="auto"/>
        <w:bottom w:val="none" w:sz="0" w:space="0" w:color="auto"/>
        <w:right w:val="none" w:sz="0" w:space="0" w:color="auto"/>
      </w:divBdr>
    </w:div>
    <w:div w:id="409349245">
      <w:marLeft w:val="0"/>
      <w:marRight w:val="0"/>
      <w:marTop w:val="0"/>
      <w:marBottom w:val="0"/>
      <w:divBdr>
        <w:top w:val="none" w:sz="0" w:space="0" w:color="auto"/>
        <w:left w:val="none" w:sz="0" w:space="0" w:color="auto"/>
        <w:bottom w:val="none" w:sz="0" w:space="0" w:color="auto"/>
        <w:right w:val="none" w:sz="0" w:space="0" w:color="auto"/>
      </w:divBdr>
    </w:div>
    <w:div w:id="416052412">
      <w:marLeft w:val="0"/>
      <w:marRight w:val="0"/>
      <w:marTop w:val="0"/>
      <w:marBottom w:val="0"/>
      <w:divBdr>
        <w:top w:val="none" w:sz="0" w:space="0" w:color="auto"/>
        <w:left w:val="none" w:sz="0" w:space="0" w:color="auto"/>
        <w:bottom w:val="none" w:sz="0" w:space="0" w:color="auto"/>
        <w:right w:val="none" w:sz="0" w:space="0" w:color="auto"/>
      </w:divBdr>
    </w:div>
    <w:div w:id="418913025">
      <w:marLeft w:val="0"/>
      <w:marRight w:val="0"/>
      <w:marTop w:val="0"/>
      <w:marBottom w:val="0"/>
      <w:divBdr>
        <w:top w:val="none" w:sz="0" w:space="0" w:color="auto"/>
        <w:left w:val="none" w:sz="0" w:space="0" w:color="auto"/>
        <w:bottom w:val="none" w:sz="0" w:space="0" w:color="auto"/>
        <w:right w:val="none" w:sz="0" w:space="0" w:color="auto"/>
      </w:divBdr>
    </w:div>
    <w:div w:id="424569676">
      <w:marLeft w:val="0"/>
      <w:marRight w:val="0"/>
      <w:marTop w:val="0"/>
      <w:marBottom w:val="0"/>
      <w:divBdr>
        <w:top w:val="none" w:sz="0" w:space="0" w:color="auto"/>
        <w:left w:val="none" w:sz="0" w:space="0" w:color="auto"/>
        <w:bottom w:val="none" w:sz="0" w:space="0" w:color="auto"/>
        <w:right w:val="none" w:sz="0" w:space="0" w:color="auto"/>
      </w:divBdr>
    </w:div>
    <w:div w:id="425157212">
      <w:marLeft w:val="0"/>
      <w:marRight w:val="0"/>
      <w:marTop w:val="0"/>
      <w:marBottom w:val="0"/>
      <w:divBdr>
        <w:top w:val="none" w:sz="0" w:space="0" w:color="auto"/>
        <w:left w:val="none" w:sz="0" w:space="0" w:color="auto"/>
        <w:bottom w:val="none" w:sz="0" w:space="0" w:color="auto"/>
        <w:right w:val="none" w:sz="0" w:space="0" w:color="auto"/>
      </w:divBdr>
    </w:div>
    <w:div w:id="429935033">
      <w:marLeft w:val="0"/>
      <w:marRight w:val="0"/>
      <w:marTop w:val="0"/>
      <w:marBottom w:val="0"/>
      <w:divBdr>
        <w:top w:val="none" w:sz="0" w:space="0" w:color="auto"/>
        <w:left w:val="none" w:sz="0" w:space="0" w:color="auto"/>
        <w:bottom w:val="none" w:sz="0" w:space="0" w:color="auto"/>
        <w:right w:val="none" w:sz="0" w:space="0" w:color="auto"/>
      </w:divBdr>
    </w:div>
    <w:div w:id="433209147">
      <w:marLeft w:val="0"/>
      <w:marRight w:val="0"/>
      <w:marTop w:val="0"/>
      <w:marBottom w:val="0"/>
      <w:divBdr>
        <w:top w:val="none" w:sz="0" w:space="0" w:color="auto"/>
        <w:left w:val="none" w:sz="0" w:space="0" w:color="auto"/>
        <w:bottom w:val="none" w:sz="0" w:space="0" w:color="auto"/>
        <w:right w:val="none" w:sz="0" w:space="0" w:color="auto"/>
      </w:divBdr>
    </w:div>
    <w:div w:id="437649582">
      <w:marLeft w:val="0"/>
      <w:marRight w:val="0"/>
      <w:marTop w:val="0"/>
      <w:marBottom w:val="0"/>
      <w:divBdr>
        <w:top w:val="none" w:sz="0" w:space="0" w:color="auto"/>
        <w:left w:val="none" w:sz="0" w:space="0" w:color="auto"/>
        <w:bottom w:val="none" w:sz="0" w:space="0" w:color="auto"/>
        <w:right w:val="none" w:sz="0" w:space="0" w:color="auto"/>
      </w:divBdr>
    </w:div>
    <w:div w:id="439034425">
      <w:marLeft w:val="0"/>
      <w:marRight w:val="0"/>
      <w:marTop w:val="0"/>
      <w:marBottom w:val="0"/>
      <w:divBdr>
        <w:top w:val="none" w:sz="0" w:space="0" w:color="auto"/>
        <w:left w:val="none" w:sz="0" w:space="0" w:color="auto"/>
        <w:bottom w:val="none" w:sz="0" w:space="0" w:color="auto"/>
        <w:right w:val="none" w:sz="0" w:space="0" w:color="auto"/>
      </w:divBdr>
    </w:div>
    <w:div w:id="442504567">
      <w:marLeft w:val="0"/>
      <w:marRight w:val="0"/>
      <w:marTop w:val="0"/>
      <w:marBottom w:val="0"/>
      <w:divBdr>
        <w:top w:val="none" w:sz="0" w:space="0" w:color="auto"/>
        <w:left w:val="none" w:sz="0" w:space="0" w:color="auto"/>
        <w:bottom w:val="none" w:sz="0" w:space="0" w:color="auto"/>
        <w:right w:val="none" w:sz="0" w:space="0" w:color="auto"/>
      </w:divBdr>
    </w:div>
    <w:div w:id="452329934">
      <w:marLeft w:val="0"/>
      <w:marRight w:val="0"/>
      <w:marTop w:val="0"/>
      <w:marBottom w:val="0"/>
      <w:divBdr>
        <w:top w:val="none" w:sz="0" w:space="0" w:color="auto"/>
        <w:left w:val="none" w:sz="0" w:space="0" w:color="auto"/>
        <w:bottom w:val="none" w:sz="0" w:space="0" w:color="auto"/>
        <w:right w:val="none" w:sz="0" w:space="0" w:color="auto"/>
      </w:divBdr>
    </w:div>
    <w:div w:id="455873262">
      <w:marLeft w:val="0"/>
      <w:marRight w:val="0"/>
      <w:marTop w:val="0"/>
      <w:marBottom w:val="0"/>
      <w:divBdr>
        <w:top w:val="none" w:sz="0" w:space="0" w:color="auto"/>
        <w:left w:val="none" w:sz="0" w:space="0" w:color="auto"/>
        <w:bottom w:val="none" w:sz="0" w:space="0" w:color="auto"/>
        <w:right w:val="none" w:sz="0" w:space="0" w:color="auto"/>
      </w:divBdr>
    </w:div>
    <w:div w:id="464276074">
      <w:marLeft w:val="0"/>
      <w:marRight w:val="0"/>
      <w:marTop w:val="0"/>
      <w:marBottom w:val="0"/>
      <w:divBdr>
        <w:top w:val="none" w:sz="0" w:space="0" w:color="auto"/>
        <w:left w:val="none" w:sz="0" w:space="0" w:color="auto"/>
        <w:bottom w:val="none" w:sz="0" w:space="0" w:color="auto"/>
        <w:right w:val="none" w:sz="0" w:space="0" w:color="auto"/>
      </w:divBdr>
    </w:div>
    <w:div w:id="464810610">
      <w:marLeft w:val="0"/>
      <w:marRight w:val="0"/>
      <w:marTop w:val="0"/>
      <w:marBottom w:val="0"/>
      <w:divBdr>
        <w:top w:val="none" w:sz="0" w:space="0" w:color="auto"/>
        <w:left w:val="none" w:sz="0" w:space="0" w:color="auto"/>
        <w:bottom w:val="none" w:sz="0" w:space="0" w:color="auto"/>
        <w:right w:val="none" w:sz="0" w:space="0" w:color="auto"/>
      </w:divBdr>
    </w:div>
    <w:div w:id="479806965">
      <w:marLeft w:val="0"/>
      <w:marRight w:val="0"/>
      <w:marTop w:val="0"/>
      <w:marBottom w:val="0"/>
      <w:divBdr>
        <w:top w:val="none" w:sz="0" w:space="0" w:color="auto"/>
        <w:left w:val="none" w:sz="0" w:space="0" w:color="auto"/>
        <w:bottom w:val="none" w:sz="0" w:space="0" w:color="auto"/>
        <w:right w:val="none" w:sz="0" w:space="0" w:color="auto"/>
      </w:divBdr>
    </w:div>
    <w:div w:id="480274834">
      <w:marLeft w:val="0"/>
      <w:marRight w:val="0"/>
      <w:marTop w:val="0"/>
      <w:marBottom w:val="0"/>
      <w:divBdr>
        <w:top w:val="none" w:sz="0" w:space="0" w:color="auto"/>
        <w:left w:val="none" w:sz="0" w:space="0" w:color="auto"/>
        <w:bottom w:val="none" w:sz="0" w:space="0" w:color="auto"/>
        <w:right w:val="none" w:sz="0" w:space="0" w:color="auto"/>
      </w:divBdr>
    </w:div>
    <w:div w:id="480847833">
      <w:marLeft w:val="0"/>
      <w:marRight w:val="0"/>
      <w:marTop w:val="0"/>
      <w:marBottom w:val="0"/>
      <w:divBdr>
        <w:top w:val="none" w:sz="0" w:space="0" w:color="auto"/>
        <w:left w:val="none" w:sz="0" w:space="0" w:color="auto"/>
        <w:bottom w:val="none" w:sz="0" w:space="0" w:color="auto"/>
        <w:right w:val="none" w:sz="0" w:space="0" w:color="auto"/>
      </w:divBdr>
    </w:div>
    <w:div w:id="488059297">
      <w:marLeft w:val="0"/>
      <w:marRight w:val="0"/>
      <w:marTop w:val="0"/>
      <w:marBottom w:val="0"/>
      <w:divBdr>
        <w:top w:val="none" w:sz="0" w:space="0" w:color="auto"/>
        <w:left w:val="none" w:sz="0" w:space="0" w:color="auto"/>
        <w:bottom w:val="none" w:sz="0" w:space="0" w:color="auto"/>
        <w:right w:val="none" w:sz="0" w:space="0" w:color="auto"/>
      </w:divBdr>
    </w:div>
    <w:div w:id="502359080">
      <w:marLeft w:val="0"/>
      <w:marRight w:val="0"/>
      <w:marTop w:val="0"/>
      <w:marBottom w:val="0"/>
      <w:divBdr>
        <w:top w:val="none" w:sz="0" w:space="0" w:color="auto"/>
        <w:left w:val="none" w:sz="0" w:space="0" w:color="auto"/>
        <w:bottom w:val="none" w:sz="0" w:space="0" w:color="auto"/>
        <w:right w:val="none" w:sz="0" w:space="0" w:color="auto"/>
      </w:divBdr>
    </w:div>
    <w:div w:id="513308501">
      <w:marLeft w:val="0"/>
      <w:marRight w:val="0"/>
      <w:marTop w:val="0"/>
      <w:marBottom w:val="0"/>
      <w:divBdr>
        <w:top w:val="none" w:sz="0" w:space="0" w:color="auto"/>
        <w:left w:val="none" w:sz="0" w:space="0" w:color="auto"/>
        <w:bottom w:val="none" w:sz="0" w:space="0" w:color="auto"/>
        <w:right w:val="none" w:sz="0" w:space="0" w:color="auto"/>
      </w:divBdr>
    </w:div>
    <w:div w:id="515507741">
      <w:marLeft w:val="0"/>
      <w:marRight w:val="0"/>
      <w:marTop w:val="0"/>
      <w:marBottom w:val="0"/>
      <w:divBdr>
        <w:top w:val="none" w:sz="0" w:space="0" w:color="auto"/>
        <w:left w:val="none" w:sz="0" w:space="0" w:color="auto"/>
        <w:bottom w:val="none" w:sz="0" w:space="0" w:color="auto"/>
        <w:right w:val="none" w:sz="0" w:space="0" w:color="auto"/>
      </w:divBdr>
    </w:div>
    <w:div w:id="517545556">
      <w:marLeft w:val="0"/>
      <w:marRight w:val="0"/>
      <w:marTop w:val="0"/>
      <w:marBottom w:val="0"/>
      <w:divBdr>
        <w:top w:val="none" w:sz="0" w:space="0" w:color="auto"/>
        <w:left w:val="none" w:sz="0" w:space="0" w:color="auto"/>
        <w:bottom w:val="none" w:sz="0" w:space="0" w:color="auto"/>
        <w:right w:val="none" w:sz="0" w:space="0" w:color="auto"/>
      </w:divBdr>
    </w:div>
    <w:div w:id="520362184">
      <w:marLeft w:val="0"/>
      <w:marRight w:val="0"/>
      <w:marTop w:val="0"/>
      <w:marBottom w:val="0"/>
      <w:divBdr>
        <w:top w:val="none" w:sz="0" w:space="0" w:color="auto"/>
        <w:left w:val="none" w:sz="0" w:space="0" w:color="auto"/>
        <w:bottom w:val="none" w:sz="0" w:space="0" w:color="auto"/>
        <w:right w:val="none" w:sz="0" w:space="0" w:color="auto"/>
      </w:divBdr>
    </w:div>
    <w:div w:id="542670296">
      <w:marLeft w:val="0"/>
      <w:marRight w:val="0"/>
      <w:marTop w:val="0"/>
      <w:marBottom w:val="0"/>
      <w:divBdr>
        <w:top w:val="none" w:sz="0" w:space="0" w:color="auto"/>
        <w:left w:val="none" w:sz="0" w:space="0" w:color="auto"/>
        <w:bottom w:val="none" w:sz="0" w:space="0" w:color="auto"/>
        <w:right w:val="none" w:sz="0" w:space="0" w:color="auto"/>
      </w:divBdr>
    </w:div>
    <w:div w:id="545797785">
      <w:marLeft w:val="0"/>
      <w:marRight w:val="0"/>
      <w:marTop w:val="0"/>
      <w:marBottom w:val="0"/>
      <w:divBdr>
        <w:top w:val="none" w:sz="0" w:space="0" w:color="auto"/>
        <w:left w:val="none" w:sz="0" w:space="0" w:color="auto"/>
        <w:bottom w:val="none" w:sz="0" w:space="0" w:color="auto"/>
        <w:right w:val="none" w:sz="0" w:space="0" w:color="auto"/>
      </w:divBdr>
    </w:div>
    <w:div w:id="555774211">
      <w:marLeft w:val="0"/>
      <w:marRight w:val="0"/>
      <w:marTop w:val="0"/>
      <w:marBottom w:val="0"/>
      <w:divBdr>
        <w:top w:val="none" w:sz="0" w:space="0" w:color="auto"/>
        <w:left w:val="none" w:sz="0" w:space="0" w:color="auto"/>
        <w:bottom w:val="none" w:sz="0" w:space="0" w:color="auto"/>
        <w:right w:val="none" w:sz="0" w:space="0" w:color="auto"/>
      </w:divBdr>
    </w:div>
    <w:div w:id="559096583">
      <w:marLeft w:val="0"/>
      <w:marRight w:val="0"/>
      <w:marTop w:val="0"/>
      <w:marBottom w:val="0"/>
      <w:divBdr>
        <w:top w:val="none" w:sz="0" w:space="0" w:color="auto"/>
        <w:left w:val="none" w:sz="0" w:space="0" w:color="auto"/>
        <w:bottom w:val="none" w:sz="0" w:space="0" w:color="auto"/>
        <w:right w:val="none" w:sz="0" w:space="0" w:color="auto"/>
      </w:divBdr>
    </w:div>
    <w:div w:id="559681432">
      <w:marLeft w:val="0"/>
      <w:marRight w:val="0"/>
      <w:marTop w:val="0"/>
      <w:marBottom w:val="0"/>
      <w:divBdr>
        <w:top w:val="none" w:sz="0" w:space="0" w:color="auto"/>
        <w:left w:val="none" w:sz="0" w:space="0" w:color="auto"/>
        <w:bottom w:val="none" w:sz="0" w:space="0" w:color="auto"/>
        <w:right w:val="none" w:sz="0" w:space="0" w:color="auto"/>
      </w:divBdr>
    </w:div>
    <w:div w:id="568930421">
      <w:marLeft w:val="0"/>
      <w:marRight w:val="0"/>
      <w:marTop w:val="0"/>
      <w:marBottom w:val="0"/>
      <w:divBdr>
        <w:top w:val="none" w:sz="0" w:space="0" w:color="auto"/>
        <w:left w:val="none" w:sz="0" w:space="0" w:color="auto"/>
        <w:bottom w:val="none" w:sz="0" w:space="0" w:color="auto"/>
        <w:right w:val="none" w:sz="0" w:space="0" w:color="auto"/>
      </w:divBdr>
    </w:div>
    <w:div w:id="574701099">
      <w:marLeft w:val="0"/>
      <w:marRight w:val="0"/>
      <w:marTop w:val="0"/>
      <w:marBottom w:val="0"/>
      <w:divBdr>
        <w:top w:val="none" w:sz="0" w:space="0" w:color="auto"/>
        <w:left w:val="none" w:sz="0" w:space="0" w:color="auto"/>
        <w:bottom w:val="none" w:sz="0" w:space="0" w:color="auto"/>
        <w:right w:val="none" w:sz="0" w:space="0" w:color="auto"/>
      </w:divBdr>
    </w:div>
    <w:div w:id="577324872">
      <w:marLeft w:val="0"/>
      <w:marRight w:val="0"/>
      <w:marTop w:val="0"/>
      <w:marBottom w:val="0"/>
      <w:divBdr>
        <w:top w:val="none" w:sz="0" w:space="0" w:color="auto"/>
        <w:left w:val="none" w:sz="0" w:space="0" w:color="auto"/>
        <w:bottom w:val="none" w:sz="0" w:space="0" w:color="auto"/>
        <w:right w:val="none" w:sz="0" w:space="0" w:color="auto"/>
      </w:divBdr>
    </w:div>
    <w:div w:id="577833789">
      <w:marLeft w:val="0"/>
      <w:marRight w:val="0"/>
      <w:marTop w:val="0"/>
      <w:marBottom w:val="0"/>
      <w:divBdr>
        <w:top w:val="none" w:sz="0" w:space="0" w:color="auto"/>
        <w:left w:val="none" w:sz="0" w:space="0" w:color="auto"/>
        <w:bottom w:val="none" w:sz="0" w:space="0" w:color="auto"/>
        <w:right w:val="none" w:sz="0" w:space="0" w:color="auto"/>
      </w:divBdr>
    </w:div>
    <w:div w:id="579338995">
      <w:marLeft w:val="0"/>
      <w:marRight w:val="0"/>
      <w:marTop w:val="0"/>
      <w:marBottom w:val="0"/>
      <w:divBdr>
        <w:top w:val="none" w:sz="0" w:space="0" w:color="auto"/>
        <w:left w:val="none" w:sz="0" w:space="0" w:color="auto"/>
        <w:bottom w:val="none" w:sz="0" w:space="0" w:color="auto"/>
        <w:right w:val="none" w:sz="0" w:space="0" w:color="auto"/>
      </w:divBdr>
    </w:div>
    <w:div w:id="581186087">
      <w:marLeft w:val="0"/>
      <w:marRight w:val="0"/>
      <w:marTop w:val="0"/>
      <w:marBottom w:val="0"/>
      <w:divBdr>
        <w:top w:val="none" w:sz="0" w:space="0" w:color="auto"/>
        <w:left w:val="none" w:sz="0" w:space="0" w:color="auto"/>
        <w:bottom w:val="none" w:sz="0" w:space="0" w:color="auto"/>
        <w:right w:val="none" w:sz="0" w:space="0" w:color="auto"/>
      </w:divBdr>
    </w:div>
    <w:div w:id="581716038">
      <w:marLeft w:val="0"/>
      <w:marRight w:val="0"/>
      <w:marTop w:val="0"/>
      <w:marBottom w:val="0"/>
      <w:divBdr>
        <w:top w:val="none" w:sz="0" w:space="0" w:color="auto"/>
        <w:left w:val="none" w:sz="0" w:space="0" w:color="auto"/>
        <w:bottom w:val="none" w:sz="0" w:space="0" w:color="auto"/>
        <w:right w:val="none" w:sz="0" w:space="0" w:color="auto"/>
      </w:divBdr>
    </w:div>
    <w:div w:id="588318259">
      <w:marLeft w:val="0"/>
      <w:marRight w:val="0"/>
      <w:marTop w:val="0"/>
      <w:marBottom w:val="0"/>
      <w:divBdr>
        <w:top w:val="none" w:sz="0" w:space="0" w:color="auto"/>
        <w:left w:val="none" w:sz="0" w:space="0" w:color="auto"/>
        <w:bottom w:val="none" w:sz="0" w:space="0" w:color="auto"/>
        <w:right w:val="none" w:sz="0" w:space="0" w:color="auto"/>
      </w:divBdr>
    </w:div>
    <w:div w:id="588848988">
      <w:marLeft w:val="0"/>
      <w:marRight w:val="0"/>
      <w:marTop w:val="0"/>
      <w:marBottom w:val="0"/>
      <w:divBdr>
        <w:top w:val="none" w:sz="0" w:space="0" w:color="auto"/>
        <w:left w:val="none" w:sz="0" w:space="0" w:color="auto"/>
        <w:bottom w:val="none" w:sz="0" w:space="0" w:color="auto"/>
        <w:right w:val="none" w:sz="0" w:space="0" w:color="auto"/>
      </w:divBdr>
    </w:div>
    <w:div w:id="589507780">
      <w:marLeft w:val="0"/>
      <w:marRight w:val="0"/>
      <w:marTop w:val="0"/>
      <w:marBottom w:val="0"/>
      <w:divBdr>
        <w:top w:val="none" w:sz="0" w:space="0" w:color="auto"/>
        <w:left w:val="none" w:sz="0" w:space="0" w:color="auto"/>
        <w:bottom w:val="none" w:sz="0" w:space="0" w:color="auto"/>
        <w:right w:val="none" w:sz="0" w:space="0" w:color="auto"/>
      </w:divBdr>
    </w:div>
    <w:div w:id="590889408">
      <w:marLeft w:val="0"/>
      <w:marRight w:val="0"/>
      <w:marTop w:val="0"/>
      <w:marBottom w:val="0"/>
      <w:divBdr>
        <w:top w:val="none" w:sz="0" w:space="0" w:color="auto"/>
        <w:left w:val="none" w:sz="0" w:space="0" w:color="auto"/>
        <w:bottom w:val="none" w:sz="0" w:space="0" w:color="auto"/>
        <w:right w:val="none" w:sz="0" w:space="0" w:color="auto"/>
      </w:divBdr>
    </w:div>
    <w:div w:id="592398720">
      <w:marLeft w:val="0"/>
      <w:marRight w:val="0"/>
      <w:marTop w:val="0"/>
      <w:marBottom w:val="0"/>
      <w:divBdr>
        <w:top w:val="none" w:sz="0" w:space="0" w:color="auto"/>
        <w:left w:val="none" w:sz="0" w:space="0" w:color="auto"/>
        <w:bottom w:val="none" w:sz="0" w:space="0" w:color="auto"/>
        <w:right w:val="none" w:sz="0" w:space="0" w:color="auto"/>
      </w:divBdr>
    </w:div>
    <w:div w:id="599680747">
      <w:marLeft w:val="0"/>
      <w:marRight w:val="0"/>
      <w:marTop w:val="0"/>
      <w:marBottom w:val="0"/>
      <w:divBdr>
        <w:top w:val="none" w:sz="0" w:space="0" w:color="auto"/>
        <w:left w:val="none" w:sz="0" w:space="0" w:color="auto"/>
        <w:bottom w:val="none" w:sz="0" w:space="0" w:color="auto"/>
        <w:right w:val="none" w:sz="0" w:space="0" w:color="auto"/>
      </w:divBdr>
    </w:div>
    <w:div w:id="600145804">
      <w:marLeft w:val="0"/>
      <w:marRight w:val="0"/>
      <w:marTop w:val="0"/>
      <w:marBottom w:val="0"/>
      <w:divBdr>
        <w:top w:val="none" w:sz="0" w:space="0" w:color="auto"/>
        <w:left w:val="none" w:sz="0" w:space="0" w:color="auto"/>
        <w:bottom w:val="none" w:sz="0" w:space="0" w:color="auto"/>
        <w:right w:val="none" w:sz="0" w:space="0" w:color="auto"/>
      </w:divBdr>
    </w:div>
    <w:div w:id="618295893">
      <w:marLeft w:val="0"/>
      <w:marRight w:val="0"/>
      <w:marTop w:val="0"/>
      <w:marBottom w:val="0"/>
      <w:divBdr>
        <w:top w:val="none" w:sz="0" w:space="0" w:color="auto"/>
        <w:left w:val="none" w:sz="0" w:space="0" w:color="auto"/>
        <w:bottom w:val="none" w:sz="0" w:space="0" w:color="auto"/>
        <w:right w:val="none" w:sz="0" w:space="0" w:color="auto"/>
      </w:divBdr>
    </w:div>
    <w:div w:id="622884859">
      <w:marLeft w:val="0"/>
      <w:marRight w:val="0"/>
      <w:marTop w:val="0"/>
      <w:marBottom w:val="0"/>
      <w:divBdr>
        <w:top w:val="none" w:sz="0" w:space="0" w:color="auto"/>
        <w:left w:val="none" w:sz="0" w:space="0" w:color="auto"/>
        <w:bottom w:val="none" w:sz="0" w:space="0" w:color="auto"/>
        <w:right w:val="none" w:sz="0" w:space="0" w:color="auto"/>
      </w:divBdr>
    </w:div>
    <w:div w:id="630746492">
      <w:marLeft w:val="0"/>
      <w:marRight w:val="0"/>
      <w:marTop w:val="0"/>
      <w:marBottom w:val="0"/>
      <w:divBdr>
        <w:top w:val="none" w:sz="0" w:space="0" w:color="auto"/>
        <w:left w:val="none" w:sz="0" w:space="0" w:color="auto"/>
        <w:bottom w:val="none" w:sz="0" w:space="0" w:color="auto"/>
        <w:right w:val="none" w:sz="0" w:space="0" w:color="auto"/>
      </w:divBdr>
    </w:div>
    <w:div w:id="636227994">
      <w:marLeft w:val="0"/>
      <w:marRight w:val="0"/>
      <w:marTop w:val="0"/>
      <w:marBottom w:val="0"/>
      <w:divBdr>
        <w:top w:val="none" w:sz="0" w:space="0" w:color="auto"/>
        <w:left w:val="none" w:sz="0" w:space="0" w:color="auto"/>
        <w:bottom w:val="none" w:sz="0" w:space="0" w:color="auto"/>
        <w:right w:val="none" w:sz="0" w:space="0" w:color="auto"/>
      </w:divBdr>
    </w:div>
    <w:div w:id="644510287">
      <w:marLeft w:val="0"/>
      <w:marRight w:val="0"/>
      <w:marTop w:val="0"/>
      <w:marBottom w:val="0"/>
      <w:divBdr>
        <w:top w:val="none" w:sz="0" w:space="0" w:color="auto"/>
        <w:left w:val="none" w:sz="0" w:space="0" w:color="auto"/>
        <w:bottom w:val="none" w:sz="0" w:space="0" w:color="auto"/>
        <w:right w:val="none" w:sz="0" w:space="0" w:color="auto"/>
      </w:divBdr>
    </w:div>
    <w:div w:id="657538400">
      <w:marLeft w:val="0"/>
      <w:marRight w:val="0"/>
      <w:marTop w:val="0"/>
      <w:marBottom w:val="0"/>
      <w:divBdr>
        <w:top w:val="none" w:sz="0" w:space="0" w:color="auto"/>
        <w:left w:val="none" w:sz="0" w:space="0" w:color="auto"/>
        <w:bottom w:val="none" w:sz="0" w:space="0" w:color="auto"/>
        <w:right w:val="none" w:sz="0" w:space="0" w:color="auto"/>
      </w:divBdr>
    </w:div>
    <w:div w:id="659625636">
      <w:marLeft w:val="0"/>
      <w:marRight w:val="0"/>
      <w:marTop w:val="0"/>
      <w:marBottom w:val="0"/>
      <w:divBdr>
        <w:top w:val="none" w:sz="0" w:space="0" w:color="auto"/>
        <w:left w:val="none" w:sz="0" w:space="0" w:color="auto"/>
        <w:bottom w:val="none" w:sz="0" w:space="0" w:color="auto"/>
        <w:right w:val="none" w:sz="0" w:space="0" w:color="auto"/>
      </w:divBdr>
    </w:div>
    <w:div w:id="659767847">
      <w:marLeft w:val="0"/>
      <w:marRight w:val="0"/>
      <w:marTop w:val="0"/>
      <w:marBottom w:val="0"/>
      <w:divBdr>
        <w:top w:val="none" w:sz="0" w:space="0" w:color="auto"/>
        <w:left w:val="none" w:sz="0" w:space="0" w:color="auto"/>
        <w:bottom w:val="none" w:sz="0" w:space="0" w:color="auto"/>
        <w:right w:val="none" w:sz="0" w:space="0" w:color="auto"/>
      </w:divBdr>
    </w:div>
    <w:div w:id="661004830">
      <w:marLeft w:val="0"/>
      <w:marRight w:val="0"/>
      <w:marTop w:val="0"/>
      <w:marBottom w:val="0"/>
      <w:divBdr>
        <w:top w:val="none" w:sz="0" w:space="0" w:color="auto"/>
        <w:left w:val="none" w:sz="0" w:space="0" w:color="auto"/>
        <w:bottom w:val="none" w:sz="0" w:space="0" w:color="auto"/>
        <w:right w:val="none" w:sz="0" w:space="0" w:color="auto"/>
      </w:divBdr>
    </w:div>
    <w:div w:id="663432922">
      <w:marLeft w:val="0"/>
      <w:marRight w:val="0"/>
      <w:marTop w:val="0"/>
      <w:marBottom w:val="0"/>
      <w:divBdr>
        <w:top w:val="none" w:sz="0" w:space="0" w:color="auto"/>
        <w:left w:val="none" w:sz="0" w:space="0" w:color="auto"/>
        <w:bottom w:val="none" w:sz="0" w:space="0" w:color="auto"/>
        <w:right w:val="none" w:sz="0" w:space="0" w:color="auto"/>
      </w:divBdr>
    </w:div>
    <w:div w:id="665129890">
      <w:marLeft w:val="0"/>
      <w:marRight w:val="0"/>
      <w:marTop w:val="0"/>
      <w:marBottom w:val="0"/>
      <w:divBdr>
        <w:top w:val="none" w:sz="0" w:space="0" w:color="auto"/>
        <w:left w:val="none" w:sz="0" w:space="0" w:color="auto"/>
        <w:bottom w:val="none" w:sz="0" w:space="0" w:color="auto"/>
        <w:right w:val="none" w:sz="0" w:space="0" w:color="auto"/>
      </w:divBdr>
    </w:div>
    <w:div w:id="666325860">
      <w:marLeft w:val="0"/>
      <w:marRight w:val="0"/>
      <w:marTop w:val="0"/>
      <w:marBottom w:val="0"/>
      <w:divBdr>
        <w:top w:val="none" w:sz="0" w:space="0" w:color="auto"/>
        <w:left w:val="none" w:sz="0" w:space="0" w:color="auto"/>
        <w:bottom w:val="none" w:sz="0" w:space="0" w:color="auto"/>
        <w:right w:val="none" w:sz="0" w:space="0" w:color="auto"/>
      </w:divBdr>
    </w:div>
    <w:div w:id="670910436">
      <w:marLeft w:val="0"/>
      <w:marRight w:val="0"/>
      <w:marTop w:val="0"/>
      <w:marBottom w:val="0"/>
      <w:divBdr>
        <w:top w:val="none" w:sz="0" w:space="0" w:color="auto"/>
        <w:left w:val="none" w:sz="0" w:space="0" w:color="auto"/>
        <w:bottom w:val="none" w:sz="0" w:space="0" w:color="auto"/>
        <w:right w:val="none" w:sz="0" w:space="0" w:color="auto"/>
      </w:divBdr>
    </w:div>
    <w:div w:id="671445770">
      <w:marLeft w:val="0"/>
      <w:marRight w:val="0"/>
      <w:marTop w:val="0"/>
      <w:marBottom w:val="0"/>
      <w:divBdr>
        <w:top w:val="none" w:sz="0" w:space="0" w:color="auto"/>
        <w:left w:val="none" w:sz="0" w:space="0" w:color="auto"/>
        <w:bottom w:val="none" w:sz="0" w:space="0" w:color="auto"/>
        <w:right w:val="none" w:sz="0" w:space="0" w:color="auto"/>
      </w:divBdr>
    </w:div>
    <w:div w:id="676150357">
      <w:marLeft w:val="0"/>
      <w:marRight w:val="0"/>
      <w:marTop w:val="0"/>
      <w:marBottom w:val="0"/>
      <w:divBdr>
        <w:top w:val="none" w:sz="0" w:space="0" w:color="auto"/>
        <w:left w:val="none" w:sz="0" w:space="0" w:color="auto"/>
        <w:bottom w:val="none" w:sz="0" w:space="0" w:color="auto"/>
        <w:right w:val="none" w:sz="0" w:space="0" w:color="auto"/>
      </w:divBdr>
    </w:div>
    <w:div w:id="680426778">
      <w:marLeft w:val="0"/>
      <w:marRight w:val="0"/>
      <w:marTop w:val="0"/>
      <w:marBottom w:val="0"/>
      <w:divBdr>
        <w:top w:val="none" w:sz="0" w:space="0" w:color="auto"/>
        <w:left w:val="none" w:sz="0" w:space="0" w:color="auto"/>
        <w:bottom w:val="none" w:sz="0" w:space="0" w:color="auto"/>
        <w:right w:val="none" w:sz="0" w:space="0" w:color="auto"/>
      </w:divBdr>
    </w:div>
    <w:div w:id="682248030">
      <w:marLeft w:val="0"/>
      <w:marRight w:val="0"/>
      <w:marTop w:val="0"/>
      <w:marBottom w:val="0"/>
      <w:divBdr>
        <w:top w:val="none" w:sz="0" w:space="0" w:color="auto"/>
        <w:left w:val="none" w:sz="0" w:space="0" w:color="auto"/>
        <w:bottom w:val="none" w:sz="0" w:space="0" w:color="auto"/>
        <w:right w:val="none" w:sz="0" w:space="0" w:color="auto"/>
      </w:divBdr>
    </w:div>
    <w:div w:id="687095857">
      <w:marLeft w:val="0"/>
      <w:marRight w:val="0"/>
      <w:marTop w:val="0"/>
      <w:marBottom w:val="0"/>
      <w:divBdr>
        <w:top w:val="none" w:sz="0" w:space="0" w:color="auto"/>
        <w:left w:val="none" w:sz="0" w:space="0" w:color="auto"/>
        <w:bottom w:val="none" w:sz="0" w:space="0" w:color="auto"/>
        <w:right w:val="none" w:sz="0" w:space="0" w:color="auto"/>
      </w:divBdr>
    </w:div>
    <w:div w:id="688337631">
      <w:marLeft w:val="0"/>
      <w:marRight w:val="0"/>
      <w:marTop w:val="0"/>
      <w:marBottom w:val="0"/>
      <w:divBdr>
        <w:top w:val="none" w:sz="0" w:space="0" w:color="auto"/>
        <w:left w:val="none" w:sz="0" w:space="0" w:color="auto"/>
        <w:bottom w:val="none" w:sz="0" w:space="0" w:color="auto"/>
        <w:right w:val="none" w:sz="0" w:space="0" w:color="auto"/>
      </w:divBdr>
    </w:div>
    <w:div w:id="688483833">
      <w:marLeft w:val="0"/>
      <w:marRight w:val="0"/>
      <w:marTop w:val="0"/>
      <w:marBottom w:val="0"/>
      <w:divBdr>
        <w:top w:val="none" w:sz="0" w:space="0" w:color="auto"/>
        <w:left w:val="none" w:sz="0" w:space="0" w:color="auto"/>
        <w:bottom w:val="none" w:sz="0" w:space="0" w:color="auto"/>
        <w:right w:val="none" w:sz="0" w:space="0" w:color="auto"/>
      </w:divBdr>
    </w:div>
    <w:div w:id="705058479">
      <w:marLeft w:val="0"/>
      <w:marRight w:val="0"/>
      <w:marTop w:val="0"/>
      <w:marBottom w:val="0"/>
      <w:divBdr>
        <w:top w:val="none" w:sz="0" w:space="0" w:color="auto"/>
        <w:left w:val="none" w:sz="0" w:space="0" w:color="auto"/>
        <w:bottom w:val="none" w:sz="0" w:space="0" w:color="auto"/>
        <w:right w:val="none" w:sz="0" w:space="0" w:color="auto"/>
      </w:divBdr>
    </w:div>
    <w:div w:id="705717835">
      <w:marLeft w:val="0"/>
      <w:marRight w:val="0"/>
      <w:marTop w:val="0"/>
      <w:marBottom w:val="0"/>
      <w:divBdr>
        <w:top w:val="none" w:sz="0" w:space="0" w:color="auto"/>
        <w:left w:val="none" w:sz="0" w:space="0" w:color="auto"/>
        <w:bottom w:val="none" w:sz="0" w:space="0" w:color="auto"/>
        <w:right w:val="none" w:sz="0" w:space="0" w:color="auto"/>
      </w:divBdr>
    </w:div>
    <w:div w:id="718675386">
      <w:marLeft w:val="0"/>
      <w:marRight w:val="0"/>
      <w:marTop w:val="0"/>
      <w:marBottom w:val="0"/>
      <w:divBdr>
        <w:top w:val="none" w:sz="0" w:space="0" w:color="auto"/>
        <w:left w:val="none" w:sz="0" w:space="0" w:color="auto"/>
        <w:bottom w:val="none" w:sz="0" w:space="0" w:color="auto"/>
        <w:right w:val="none" w:sz="0" w:space="0" w:color="auto"/>
      </w:divBdr>
    </w:div>
    <w:div w:id="728647404">
      <w:marLeft w:val="0"/>
      <w:marRight w:val="0"/>
      <w:marTop w:val="0"/>
      <w:marBottom w:val="0"/>
      <w:divBdr>
        <w:top w:val="none" w:sz="0" w:space="0" w:color="auto"/>
        <w:left w:val="none" w:sz="0" w:space="0" w:color="auto"/>
        <w:bottom w:val="none" w:sz="0" w:space="0" w:color="auto"/>
        <w:right w:val="none" w:sz="0" w:space="0" w:color="auto"/>
      </w:divBdr>
    </w:div>
    <w:div w:id="730616867">
      <w:marLeft w:val="0"/>
      <w:marRight w:val="0"/>
      <w:marTop w:val="0"/>
      <w:marBottom w:val="0"/>
      <w:divBdr>
        <w:top w:val="none" w:sz="0" w:space="0" w:color="auto"/>
        <w:left w:val="none" w:sz="0" w:space="0" w:color="auto"/>
        <w:bottom w:val="none" w:sz="0" w:space="0" w:color="auto"/>
        <w:right w:val="none" w:sz="0" w:space="0" w:color="auto"/>
      </w:divBdr>
    </w:div>
    <w:div w:id="733548948">
      <w:marLeft w:val="0"/>
      <w:marRight w:val="0"/>
      <w:marTop w:val="0"/>
      <w:marBottom w:val="0"/>
      <w:divBdr>
        <w:top w:val="none" w:sz="0" w:space="0" w:color="auto"/>
        <w:left w:val="none" w:sz="0" w:space="0" w:color="auto"/>
        <w:bottom w:val="none" w:sz="0" w:space="0" w:color="auto"/>
        <w:right w:val="none" w:sz="0" w:space="0" w:color="auto"/>
      </w:divBdr>
    </w:div>
    <w:div w:id="736319257">
      <w:marLeft w:val="0"/>
      <w:marRight w:val="0"/>
      <w:marTop w:val="0"/>
      <w:marBottom w:val="0"/>
      <w:divBdr>
        <w:top w:val="none" w:sz="0" w:space="0" w:color="auto"/>
        <w:left w:val="none" w:sz="0" w:space="0" w:color="auto"/>
        <w:bottom w:val="none" w:sz="0" w:space="0" w:color="auto"/>
        <w:right w:val="none" w:sz="0" w:space="0" w:color="auto"/>
      </w:divBdr>
    </w:div>
    <w:div w:id="742528055">
      <w:marLeft w:val="0"/>
      <w:marRight w:val="0"/>
      <w:marTop w:val="0"/>
      <w:marBottom w:val="0"/>
      <w:divBdr>
        <w:top w:val="none" w:sz="0" w:space="0" w:color="auto"/>
        <w:left w:val="none" w:sz="0" w:space="0" w:color="auto"/>
        <w:bottom w:val="none" w:sz="0" w:space="0" w:color="auto"/>
        <w:right w:val="none" w:sz="0" w:space="0" w:color="auto"/>
      </w:divBdr>
    </w:div>
    <w:div w:id="747268901">
      <w:marLeft w:val="0"/>
      <w:marRight w:val="0"/>
      <w:marTop w:val="0"/>
      <w:marBottom w:val="0"/>
      <w:divBdr>
        <w:top w:val="none" w:sz="0" w:space="0" w:color="auto"/>
        <w:left w:val="none" w:sz="0" w:space="0" w:color="auto"/>
        <w:bottom w:val="none" w:sz="0" w:space="0" w:color="auto"/>
        <w:right w:val="none" w:sz="0" w:space="0" w:color="auto"/>
      </w:divBdr>
    </w:div>
    <w:div w:id="754283947">
      <w:marLeft w:val="0"/>
      <w:marRight w:val="0"/>
      <w:marTop w:val="0"/>
      <w:marBottom w:val="0"/>
      <w:divBdr>
        <w:top w:val="none" w:sz="0" w:space="0" w:color="auto"/>
        <w:left w:val="none" w:sz="0" w:space="0" w:color="auto"/>
        <w:bottom w:val="none" w:sz="0" w:space="0" w:color="auto"/>
        <w:right w:val="none" w:sz="0" w:space="0" w:color="auto"/>
      </w:divBdr>
    </w:div>
    <w:div w:id="759565049">
      <w:marLeft w:val="0"/>
      <w:marRight w:val="0"/>
      <w:marTop w:val="0"/>
      <w:marBottom w:val="0"/>
      <w:divBdr>
        <w:top w:val="none" w:sz="0" w:space="0" w:color="auto"/>
        <w:left w:val="none" w:sz="0" w:space="0" w:color="auto"/>
        <w:bottom w:val="none" w:sz="0" w:space="0" w:color="auto"/>
        <w:right w:val="none" w:sz="0" w:space="0" w:color="auto"/>
      </w:divBdr>
    </w:div>
    <w:div w:id="769425308">
      <w:marLeft w:val="0"/>
      <w:marRight w:val="0"/>
      <w:marTop w:val="0"/>
      <w:marBottom w:val="0"/>
      <w:divBdr>
        <w:top w:val="none" w:sz="0" w:space="0" w:color="auto"/>
        <w:left w:val="none" w:sz="0" w:space="0" w:color="auto"/>
        <w:bottom w:val="none" w:sz="0" w:space="0" w:color="auto"/>
        <w:right w:val="none" w:sz="0" w:space="0" w:color="auto"/>
      </w:divBdr>
    </w:div>
    <w:div w:id="774444148">
      <w:marLeft w:val="0"/>
      <w:marRight w:val="0"/>
      <w:marTop w:val="0"/>
      <w:marBottom w:val="0"/>
      <w:divBdr>
        <w:top w:val="none" w:sz="0" w:space="0" w:color="auto"/>
        <w:left w:val="none" w:sz="0" w:space="0" w:color="auto"/>
        <w:bottom w:val="none" w:sz="0" w:space="0" w:color="auto"/>
        <w:right w:val="none" w:sz="0" w:space="0" w:color="auto"/>
      </w:divBdr>
    </w:div>
    <w:div w:id="779225309">
      <w:marLeft w:val="0"/>
      <w:marRight w:val="0"/>
      <w:marTop w:val="0"/>
      <w:marBottom w:val="0"/>
      <w:divBdr>
        <w:top w:val="none" w:sz="0" w:space="0" w:color="auto"/>
        <w:left w:val="none" w:sz="0" w:space="0" w:color="auto"/>
        <w:bottom w:val="none" w:sz="0" w:space="0" w:color="auto"/>
        <w:right w:val="none" w:sz="0" w:space="0" w:color="auto"/>
      </w:divBdr>
    </w:div>
    <w:div w:id="779687501">
      <w:marLeft w:val="0"/>
      <w:marRight w:val="0"/>
      <w:marTop w:val="0"/>
      <w:marBottom w:val="0"/>
      <w:divBdr>
        <w:top w:val="none" w:sz="0" w:space="0" w:color="auto"/>
        <w:left w:val="none" w:sz="0" w:space="0" w:color="auto"/>
        <w:bottom w:val="none" w:sz="0" w:space="0" w:color="auto"/>
        <w:right w:val="none" w:sz="0" w:space="0" w:color="auto"/>
      </w:divBdr>
    </w:div>
    <w:div w:id="782070675">
      <w:marLeft w:val="0"/>
      <w:marRight w:val="0"/>
      <w:marTop w:val="0"/>
      <w:marBottom w:val="0"/>
      <w:divBdr>
        <w:top w:val="none" w:sz="0" w:space="0" w:color="auto"/>
        <w:left w:val="none" w:sz="0" w:space="0" w:color="auto"/>
        <w:bottom w:val="none" w:sz="0" w:space="0" w:color="auto"/>
        <w:right w:val="none" w:sz="0" w:space="0" w:color="auto"/>
      </w:divBdr>
    </w:div>
    <w:div w:id="785127063">
      <w:marLeft w:val="0"/>
      <w:marRight w:val="0"/>
      <w:marTop w:val="0"/>
      <w:marBottom w:val="0"/>
      <w:divBdr>
        <w:top w:val="none" w:sz="0" w:space="0" w:color="auto"/>
        <w:left w:val="none" w:sz="0" w:space="0" w:color="auto"/>
        <w:bottom w:val="none" w:sz="0" w:space="0" w:color="auto"/>
        <w:right w:val="none" w:sz="0" w:space="0" w:color="auto"/>
      </w:divBdr>
    </w:div>
    <w:div w:id="796610275">
      <w:marLeft w:val="0"/>
      <w:marRight w:val="0"/>
      <w:marTop w:val="0"/>
      <w:marBottom w:val="0"/>
      <w:divBdr>
        <w:top w:val="none" w:sz="0" w:space="0" w:color="auto"/>
        <w:left w:val="none" w:sz="0" w:space="0" w:color="auto"/>
        <w:bottom w:val="none" w:sz="0" w:space="0" w:color="auto"/>
        <w:right w:val="none" w:sz="0" w:space="0" w:color="auto"/>
      </w:divBdr>
    </w:div>
    <w:div w:id="801770233">
      <w:marLeft w:val="0"/>
      <w:marRight w:val="0"/>
      <w:marTop w:val="0"/>
      <w:marBottom w:val="0"/>
      <w:divBdr>
        <w:top w:val="none" w:sz="0" w:space="0" w:color="auto"/>
        <w:left w:val="none" w:sz="0" w:space="0" w:color="auto"/>
        <w:bottom w:val="none" w:sz="0" w:space="0" w:color="auto"/>
        <w:right w:val="none" w:sz="0" w:space="0" w:color="auto"/>
      </w:divBdr>
    </w:div>
    <w:div w:id="802313304">
      <w:marLeft w:val="0"/>
      <w:marRight w:val="0"/>
      <w:marTop w:val="0"/>
      <w:marBottom w:val="0"/>
      <w:divBdr>
        <w:top w:val="none" w:sz="0" w:space="0" w:color="auto"/>
        <w:left w:val="none" w:sz="0" w:space="0" w:color="auto"/>
        <w:bottom w:val="none" w:sz="0" w:space="0" w:color="auto"/>
        <w:right w:val="none" w:sz="0" w:space="0" w:color="auto"/>
      </w:divBdr>
    </w:div>
    <w:div w:id="807892105">
      <w:marLeft w:val="0"/>
      <w:marRight w:val="0"/>
      <w:marTop w:val="0"/>
      <w:marBottom w:val="0"/>
      <w:divBdr>
        <w:top w:val="none" w:sz="0" w:space="0" w:color="auto"/>
        <w:left w:val="none" w:sz="0" w:space="0" w:color="auto"/>
        <w:bottom w:val="none" w:sz="0" w:space="0" w:color="auto"/>
        <w:right w:val="none" w:sz="0" w:space="0" w:color="auto"/>
      </w:divBdr>
    </w:div>
    <w:div w:id="820149834">
      <w:marLeft w:val="0"/>
      <w:marRight w:val="0"/>
      <w:marTop w:val="0"/>
      <w:marBottom w:val="0"/>
      <w:divBdr>
        <w:top w:val="none" w:sz="0" w:space="0" w:color="auto"/>
        <w:left w:val="none" w:sz="0" w:space="0" w:color="auto"/>
        <w:bottom w:val="none" w:sz="0" w:space="0" w:color="auto"/>
        <w:right w:val="none" w:sz="0" w:space="0" w:color="auto"/>
      </w:divBdr>
    </w:div>
    <w:div w:id="827091357">
      <w:marLeft w:val="0"/>
      <w:marRight w:val="0"/>
      <w:marTop w:val="0"/>
      <w:marBottom w:val="0"/>
      <w:divBdr>
        <w:top w:val="none" w:sz="0" w:space="0" w:color="auto"/>
        <w:left w:val="none" w:sz="0" w:space="0" w:color="auto"/>
        <w:bottom w:val="none" w:sz="0" w:space="0" w:color="auto"/>
        <w:right w:val="none" w:sz="0" w:space="0" w:color="auto"/>
      </w:divBdr>
    </w:div>
    <w:div w:id="831684018">
      <w:marLeft w:val="0"/>
      <w:marRight w:val="0"/>
      <w:marTop w:val="0"/>
      <w:marBottom w:val="0"/>
      <w:divBdr>
        <w:top w:val="none" w:sz="0" w:space="0" w:color="auto"/>
        <w:left w:val="none" w:sz="0" w:space="0" w:color="auto"/>
        <w:bottom w:val="none" w:sz="0" w:space="0" w:color="auto"/>
        <w:right w:val="none" w:sz="0" w:space="0" w:color="auto"/>
      </w:divBdr>
    </w:div>
    <w:div w:id="835924671">
      <w:marLeft w:val="0"/>
      <w:marRight w:val="0"/>
      <w:marTop w:val="0"/>
      <w:marBottom w:val="0"/>
      <w:divBdr>
        <w:top w:val="none" w:sz="0" w:space="0" w:color="auto"/>
        <w:left w:val="none" w:sz="0" w:space="0" w:color="auto"/>
        <w:bottom w:val="none" w:sz="0" w:space="0" w:color="auto"/>
        <w:right w:val="none" w:sz="0" w:space="0" w:color="auto"/>
      </w:divBdr>
    </w:div>
    <w:div w:id="836117680">
      <w:marLeft w:val="0"/>
      <w:marRight w:val="0"/>
      <w:marTop w:val="0"/>
      <w:marBottom w:val="0"/>
      <w:divBdr>
        <w:top w:val="none" w:sz="0" w:space="0" w:color="auto"/>
        <w:left w:val="none" w:sz="0" w:space="0" w:color="auto"/>
        <w:bottom w:val="none" w:sz="0" w:space="0" w:color="auto"/>
        <w:right w:val="none" w:sz="0" w:space="0" w:color="auto"/>
      </w:divBdr>
    </w:div>
    <w:div w:id="842935708">
      <w:marLeft w:val="0"/>
      <w:marRight w:val="0"/>
      <w:marTop w:val="0"/>
      <w:marBottom w:val="0"/>
      <w:divBdr>
        <w:top w:val="none" w:sz="0" w:space="0" w:color="auto"/>
        <w:left w:val="none" w:sz="0" w:space="0" w:color="auto"/>
        <w:bottom w:val="none" w:sz="0" w:space="0" w:color="auto"/>
        <w:right w:val="none" w:sz="0" w:space="0" w:color="auto"/>
      </w:divBdr>
    </w:div>
    <w:div w:id="847601303">
      <w:marLeft w:val="0"/>
      <w:marRight w:val="0"/>
      <w:marTop w:val="0"/>
      <w:marBottom w:val="0"/>
      <w:divBdr>
        <w:top w:val="none" w:sz="0" w:space="0" w:color="auto"/>
        <w:left w:val="none" w:sz="0" w:space="0" w:color="auto"/>
        <w:bottom w:val="none" w:sz="0" w:space="0" w:color="auto"/>
        <w:right w:val="none" w:sz="0" w:space="0" w:color="auto"/>
      </w:divBdr>
    </w:div>
    <w:div w:id="848178317">
      <w:marLeft w:val="0"/>
      <w:marRight w:val="0"/>
      <w:marTop w:val="0"/>
      <w:marBottom w:val="0"/>
      <w:divBdr>
        <w:top w:val="none" w:sz="0" w:space="0" w:color="auto"/>
        <w:left w:val="none" w:sz="0" w:space="0" w:color="auto"/>
        <w:bottom w:val="none" w:sz="0" w:space="0" w:color="auto"/>
        <w:right w:val="none" w:sz="0" w:space="0" w:color="auto"/>
      </w:divBdr>
    </w:div>
    <w:div w:id="852762624">
      <w:marLeft w:val="0"/>
      <w:marRight w:val="0"/>
      <w:marTop w:val="0"/>
      <w:marBottom w:val="0"/>
      <w:divBdr>
        <w:top w:val="none" w:sz="0" w:space="0" w:color="auto"/>
        <w:left w:val="none" w:sz="0" w:space="0" w:color="auto"/>
        <w:bottom w:val="none" w:sz="0" w:space="0" w:color="auto"/>
        <w:right w:val="none" w:sz="0" w:space="0" w:color="auto"/>
      </w:divBdr>
    </w:div>
    <w:div w:id="853304983">
      <w:marLeft w:val="0"/>
      <w:marRight w:val="0"/>
      <w:marTop w:val="0"/>
      <w:marBottom w:val="0"/>
      <w:divBdr>
        <w:top w:val="none" w:sz="0" w:space="0" w:color="auto"/>
        <w:left w:val="none" w:sz="0" w:space="0" w:color="auto"/>
        <w:bottom w:val="none" w:sz="0" w:space="0" w:color="auto"/>
        <w:right w:val="none" w:sz="0" w:space="0" w:color="auto"/>
      </w:divBdr>
    </w:div>
    <w:div w:id="863638690">
      <w:marLeft w:val="0"/>
      <w:marRight w:val="0"/>
      <w:marTop w:val="0"/>
      <w:marBottom w:val="0"/>
      <w:divBdr>
        <w:top w:val="none" w:sz="0" w:space="0" w:color="auto"/>
        <w:left w:val="none" w:sz="0" w:space="0" w:color="auto"/>
        <w:bottom w:val="none" w:sz="0" w:space="0" w:color="auto"/>
        <w:right w:val="none" w:sz="0" w:space="0" w:color="auto"/>
      </w:divBdr>
    </w:div>
    <w:div w:id="867762673">
      <w:marLeft w:val="0"/>
      <w:marRight w:val="0"/>
      <w:marTop w:val="0"/>
      <w:marBottom w:val="0"/>
      <w:divBdr>
        <w:top w:val="none" w:sz="0" w:space="0" w:color="auto"/>
        <w:left w:val="none" w:sz="0" w:space="0" w:color="auto"/>
        <w:bottom w:val="none" w:sz="0" w:space="0" w:color="auto"/>
        <w:right w:val="none" w:sz="0" w:space="0" w:color="auto"/>
      </w:divBdr>
    </w:div>
    <w:div w:id="869999526">
      <w:marLeft w:val="0"/>
      <w:marRight w:val="0"/>
      <w:marTop w:val="0"/>
      <w:marBottom w:val="0"/>
      <w:divBdr>
        <w:top w:val="none" w:sz="0" w:space="0" w:color="auto"/>
        <w:left w:val="none" w:sz="0" w:space="0" w:color="auto"/>
        <w:bottom w:val="none" w:sz="0" w:space="0" w:color="auto"/>
        <w:right w:val="none" w:sz="0" w:space="0" w:color="auto"/>
      </w:divBdr>
    </w:div>
    <w:div w:id="870531474">
      <w:marLeft w:val="0"/>
      <w:marRight w:val="0"/>
      <w:marTop w:val="0"/>
      <w:marBottom w:val="0"/>
      <w:divBdr>
        <w:top w:val="none" w:sz="0" w:space="0" w:color="auto"/>
        <w:left w:val="none" w:sz="0" w:space="0" w:color="auto"/>
        <w:bottom w:val="none" w:sz="0" w:space="0" w:color="auto"/>
        <w:right w:val="none" w:sz="0" w:space="0" w:color="auto"/>
      </w:divBdr>
    </w:div>
    <w:div w:id="873810170">
      <w:marLeft w:val="0"/>
      <w:marRight w:val="0"/>
      <w:marTop w:val="0"/>
      <w:marBottom w:val="0"/>
      <w:divBdr>
        <w:top w:val="none" w:sz="0" w:space="0" w:color="auto"/>
        <w:left w:val="none" w:sz="0" w:space="0" w:color="auto"/>
        <w:bottom w:val="none" w:sz="0" w:space="0" w:color="auto"/>
        <w:right w:val="none" w:sz="0" w:space="0" w:color="auto"/>
      </w:divBdr>
    </w:div>
    <w:div w:id="894198775">
      <w:marLeft w:val="0"/>
      <w:marRight w:val="0"/>
      <w:marTop w:val="0"/>
      <w:marBottom w:val="0"/>
      <w:divBdr>
        <w:top w:val="none" w:sz="0" w:space="0" w:color="auto"/>
        <w:left w:val="none" w:sz="0" w:space="0" w:color="auto"/>
        <w:bottom w:val="none" w:sz="0" w:space="0" w:color="auto"/>
        <w:right w:val="none" w:sz="0" w:space="0" w:color="auto"/>
      </w:divBdr>
    </w:div>
    <w:div w:id="897281213">
      <w:marLeft w:val="0"/>
      <w:marRight w:val="0"/>
      <w:marTop w:val="0"/>
      <w:marBottom w:val="0"/>
      <w:divBdr>
        <w:top w:val="none" w:sz="0" w:space="0" w:color="auto"/>
        <w:left w:val="none" w:sz="0" w:space="0" w:color="auto"/>
        <w:bottom w:val="none" w:sz="0" w:space="0" w:color="auto"/>
        <w:right w:val="none" w:sz="0" w:space="0" w:color="auto"/>
      </w:divBdr>
    </w:div>
    <w:div w:id="908807973">
      <w:marLeft w:val="0"/>
      <w:marRight w:val="0"/>
      <w:marTop w:val="0"/>
      <w:marBottom w:val="0"/>
      <w:divBdr>
        <w:top w:val="none" w:sz="0" w:space="0" w:color="auto"/>
        <w:left w:val="none" w:sz="0" w:space="0" w:color="auto"/>
        <w:bottom w:val="none" w:sz="0" w:space="0" w:color="auto"/>
        <w:right w:val="none" w:sz="0" w:space="0" w:color="auto"/>
      </w:divBdr>
    </w:div>
    <w:div w:id="911890255">
      <w:marLeft w:val="0"/>
      <w:marRight w:val="0"/>
      <w:marTop w:val="0"/>
      <w:marBottom w:val="0"/>
      <w:divBdr>
        <w:top w:val="none" w:sz="0" w:space="0" w:color="auto"/>
        <w:left w:val="none" w:sz="0" w:space="0" w:color="auto"/>
        <w:bottom w:val="none" w:sz="0" w:space="0" w:color="auto"/>
        <w:right w:val="none" w:sz="0" w:space="0" w:color="auto"/>
      </w:divBdr>
    </w:div>
    <w:div w:id="926883281">
      <w:marLeft w:val="0"/>
      <w:marRight w:val="0"/>
      <w:marTop w:val="0"/>
      <w:marBottom w:val="0"/>
      <w:divBdr>
        <w:top w:val="none" w:sz="0" w:space="0" w:color="auto"/>
        <w:left w:val="none" w:sz="0" w:space="0" w:color="auto"/>
        <w:bottom w:val="none" w:sz="0" w:space="0" w:color="auto"/>
        <w:right w:val="none" w:sz="0" w:space="0" w:color="auto"/>
      </w:divBdr>
    </w:div>
    <w:div w:id="930043947">
      <w:marLeft w:val="0"/>
      <w:marRight w:val="0"/>
      <w:marTop w:val="0"/>
      <w:marBottom w:val="0"/>
      <w:divBdr>
        <w:top w:val="none" w:sz="0" w:space="0" w:color="auto"/>
        <w:left w:val="none" w:sz="0" w:space="0" w:color="auto"/>
        <w:bottom w:val="none" w:sz="0" w:space="0" w:color="auto"/>
        <w:right w:val="none" w:sz="0" w:space="0" w:color="auto"/>
      </w:divBdr>
    </w:div>
    <w:div w:id="933974870">
      <w:marLeft w:val="0"/>
      <w:marRight w:val="0"/>
      <w:marTop w:val="0"/>
      <w:marBottom w:val="0"/>
      <w:divBdr>
        <w:top w:val="none" w:sz="0" w:space="0" w:color="auto"/>
        <w:left w:val="none" w:sz="0" w:space="0" w:color="auto"/>
        <w:bottom w:val="none" w:sz="0" w:space="0" w:color="auto"/>
        <w:right w:val="none" w:sz="0" w:space="0" w:color="auto"/>
      </w:divBdr>
    </w:div>
    <w:div w:id="936062838">
      <w:marLeft w:val="0"/>
      <w:marRight w:val="0"/>
      <w:marTop w:val="0"/>
      <w:marBottom w:val="0"/>
      <w:divBdr>
        <w:top w:val="none" w:sz="0" w:space="0" w:color="auto"/>
        <w:left w:val="none" w:sz="0" w:space="0" w:color="auto"/>
        <w:bottom w:val="none" w:sz="0" w:space="0" w:color="auto"/>
        <w:right w:val="none" w:sz="0" w:space="0" w:color="auto"/>
      </w:divBdr>
    </w:div>
    <w:div w:id="936182911">
      <w:marLeft w:val="0"/>
      <w:marRight w:val="0"/>
      <w:marTop w:val="0"/>
      <w:marBottom w:val="0"/>
      <w:divBdr>
        <w:top w:val="none" w:sz="0" w:space="0" w:color="auto"/>
        <w:left w:val="none" w:sz="0" w:space="0" w:color="auto"/>
        <w:bottom w:val="none" w:sz="0" w:space="0" w:color="auto"/>
        <w:right w:val="none" w:sz="0" w:space="0" w:color="auto"/>
      </w:divBdr>
    </w:div>
    <w:div w:id="938026848">
      <w:marLeft w:val="0"/>
      <w:marRight w:val="0"/>
      <w:marTop w:val="0"/>
      <w:marBottom w:val="0"/>
      <w:divBdr>
        <w:top w:val="none" w:sz="0" w:space="0" w:color="auto"/>
        <w:left w:val="none" w:sz="0" w:space="0" w:color="auto"/>
        <w:bottom w:val="none" w:sz="0" w:space="0" w:color="auto"/>
        <w:right w:val="none" w:sz="0" w:space="0" w:color="auto"/>
      </w:divBdr>
    </w:div>
    <w:div w:id="942499848">
      <w:marLeft w:val="0"/>
      <w:marRight w:val="0"/>
      <w:marTop w:val="0"/>
      <w:marBottom w:val="0"/>
      <w:divBdr>
        <w:top w:val="none" w:sz="0" w:space="0" w:color="auto"/>
        <w:left w:val="none" w:sz="0" w:space="0" w:color="auto"/>
        <w:bottom w:val="none" w:sz="0" w:space="0" w:color="auto"/>
        <w:right w:val="none" w:sz="0" w:space="0" w:color="auto"/>
      </w:divBdr>
    </w:div>
    <w:div w:id="952127115">
      <w:marLeft w:val="0"/>
      <w:marRight w:val="0"/>
      <w:marTop w:val="0"/>
      <w:marBottom w:val="0"/>
      <w:divBdr>
        <w:top w:val="none" w:sz="0" w:space="0" w:color="auto"/>
        <w:left w:val="none" w:sz="0" w:space="0" w:color="auto"/>
        <w:bottom w:val="none" w:sz="0" w:space="0" w:color="auto"/>
        <w:right w:val="none" w:sz="0" w:space="0" w:color="auto"/>
      </w:divBdr>
    </w:div>
    <w:div w:id="953289416">
      <w:marLeft w:val="0"/>
      <w:marRight w:val="0"/>
      <w:marTop w:val="0"/>
      <w:marBottom w:val="0"/>
      <w:divBdr>
        <w:top w:val="none" w:sz="0" w:space="0" w:color="auto"/>
        <w:left w:val="none" w:sz="0" w:space="0" w:color="auto"/>
        <w:bottom w:val="none" w:sz="0" w:space="0" w:color="auto"/>
        <w:right w:val="none" w:sz="0" w:space="0" w:color="auto"/>
      </w:divBdr>
    </w:div>
    <w:div w:id="955215354">
      <w:marLeft w:val="0"/>
      <w:marRight w:val="0"/>
      <w:marTop w:val="0"/>
      <w:marBottom w:val="0"/>
      <w:divBdr>
        <w:top w:val="none" w:sz="0" w:space="0" w:color="auto"/>
        <w:left w:val="none" w:sz="0" w:space="0" w:color="auto"/>
        <w:bottom w:val="none" w:sz="0" w:space="0" w:color="auto"/>
        <w:right w:val="none" w:sz="0" w:space="0" w:color="auto"/>
      </w:divBdr>
    </w:div>
    <w:div w:id="958223513">
      <w:marLeft w:val="0"/>
      <w:marRight w:val="0"/>
      <w:marTop w:val="0"/>
      <w:marBottom w:val="0"/>
      <w:divBdr>
        <w:top w:val="none" w:sz="0" w:space="0" w:color="auto"/>
        <w:left w:val="none" w:sz="0" w:space="0" w:color="auto"/>
        <w:bottom w:val="none" w:sz="0" w:space="0" w:color="auto"/>
        <w:right w:val="none" w:sz="0" w:space="0" w:color="auto"/>
      </w:divBdr>
    </w:div>
    <w:div w:id="970525415">
      <w:marLeft w:val="0"/>
      <w:marRight w:val="0"/>
      <w:marTop w:val="0"/>
      <w:marBottom w:val="0"/>
      <w:divBdr>
        <w:top w:val="none" w:sz="0" w:space="0" w:color="auto"/>
        <w:left w:val="none" w:sz="0" w:space="0" w:color="auto"/>
        <w:bottom w:val="none" w:sz="0" w:space="0" w:color="auto"/>
        <w:right w:val="none" w:sz="0" w:space="0" w:color="auto"/>
      </w:divBdr>
    </w:div>
    <w:div w:id="971329924">
      <w:marLeft w:val="0"/>
      <w:marRight w:val="0"/>
      <w:marTop w:val="0"/>
      <w:marBottom w:val="0"/>
      <w:divBdr>
        <w:top w:val="none" w:sz="0" w:space="0" w:color="auto"/>
        <w:left w:val="none" w:sz="0" w:space="0" w:color="auto"/>
        <w:bottom w:val="none" w:sz="0" w:space="0" w:color="auto"/>
        <w:right w:val="none" w:sz="0" w:space="0" w:color="auto"/>
      </w:divBdr>
    </w:div>
    <w:div w:id="971524836">
      <w:marLeft w:val="0"/>
      <w:marRight w:val="0"/>
      <w:marTop w:val="0"/>
      <w:marBottom w:val="0"/>
      <w:divBdr>
        <w:top w:val="none" w:sz="0" w:space="0" w:color="auto"/>
        <w:left w:val="none" w:sz="0" w:space="0" w:color="auto"/>
        <w:bottom w:val="none" w:sz="0" w:space="0" w:color="auto"/>
        <w:right w:val="none" w:sz="0" w:space="0" w:color="auto"/>
      </w:divBdr>
    </w:div>
    <w:div w:id="980428576">
      <w:marLeft w:val="0"/>
      <w:marRight w:val="0"/>
      <w:marTop w:val="0"/>
      <w:marBottom w:val="0"/>
      <w:divBdr>
        <w:top w:val="none" w:sz="0" w:space="0" w:color="auto"/>
        <w:left w:val="none" w:sz="0" w:space="0" w:color="auto"/>
        <w:bottom w:val="none" w:sz="0" w:space="0" w:color="auto"/>
        <w:right w:val="none" w:sz="0" w:space="0" w:color="auto"/>
      </w:divBdr>
    </w:div>
    <w:div w:id="982273032">
      <w:marLeft w:val="0"/>
      <w:marRight w:val="0"/>
      <w:marTop w:val="0"/>
      <w:marBottom w:val="0"/>
      <w:divBdr>
        <w:top w:val="none" w:sz="0" w:space="0" w:color="auto"/>
        <w:left w:val="none" w:sz="0" w:space="0" w:color="auto"/>
        <w:bottom w:val="none" w:sz="0" w:space="0" w:color="auto"/>
        <w:right w:val="none" w:sz="0" w:space="0" w:color="auto"/>
      </w:divBdr>
    </w:div>
    <w:div w:id="982347393">
      <w:marLeft w:val="0"/>
      <w:marRight w:val="0"/>
      <w:marTop w:val="0"/>
      <w:marBottom w:val="0"/>
      <w:divBdr>
        <w:top w:val="none" w:sz="0" w:space="0" w:color="auto"/>
        <w:left w:val="none" w:sz="0" w:space="0" w:color="auto"/>
        <w:bottom w:val="none" w:sz="0" w:space="0" w:color="auto"/>
        <w:right w:val="none" w:sz="0" w:space="0" w:color="auto"/>
      </w:divBdr>
    </w:div>
    <w:div w:id="983199659">
      <w:marLeft w:val="0"/>
      <w:marRight w:val="0"/>
      <w:marTop w:val="0"/>
      <w:marBottom w:val="0"/>
      <w:divBdr>
        <w:top w:val="none" w:sz="0" w:space="0" w:color="auto"/>
        <w:left w:val="none" w:sz="0" w:space="0" w:color="auto"/>
        <w:bottom w:val="none" w:sz="0" w:space="0" w:color="auto"/>
        <w:right w:val="none" w:sz="0" w:space="0" w:color="auto"/>
      </w:divBdr>
    </w:div>
    <w:div w:id="1002388537">
      <w:marLeft w:val="0"/>
      <w:marRight w:val="0"/>
      <w:marTop w:val="0"/>
      <w:marBottom w:val="0"/>
      <w:divBdr>
        <w:top w:val="none" w:sz="0" w:space="0" w:color="auto"/>
        <w:left w:val="none" w:sz="0" w:space="0" w:color="auto"/>
        <w:bottom w:val="none" w:sz="0" w:space="0" w:color="auto"/>
        <w:right w:val="none" w:sz="0" w:space="0" w:color="auto"/>
      </w:divBdr>
    </w:div>
    <w:div w:id="1013997887">
      <w:marLeft w:val="0"/>
      <w:marRight w:val="0"/>
      <w:marTop w:val="0"/>
      <w:marBottom w:val="0"/>
      <w:divBdr>
        <w:top w:val="none" w:sz="0" w:space="0" w:color="auto"/>
        <w:left w:val="none" w:sz="0" w:space="0" w:color="auto"/>
        <w:bottom w:val="none" w:sz="0" w:space="0" w:color="auto"/>
        <w:right w:val="none" w:sz="0" w:space="0" w:color="auto"/>
      </w:divBdr>
    </w:div>
    <w:div w:id="1017849909">
      <w:marLeft w:val="0"/>
      <w:marRight w:val="0"/>
      <w:marTop w:val="0"/>
      <w:marBottom w:val="0"/>
      <w:divBdr>
        <w:top w:val="none" w:sz="0" w:space="0" w:color="auto"/>
        <w:left w:val="none" w:sz="0" w:space="0" w:color="auto"/>
        <w:bottom w:val="none" w:sz="0" w:space="0" w:color="auto"/>
        <w:right w:val="none" w:sz="0" w:space="0" w:color="auto"/>
      </w:divBdr>
    </w:div>
    <w:div w:id="1020005239">
      <w:marLeft w:val="0"/>
      <w:marRight w:val="0"/>
      <w:marTop w:val="0"/>
      <w:marBottom w:val="0"/>
      <w:divBdr>
        <w:top w:val="none" w:sz="0" w:space="0" w:color="auto"/>
        <w:left w:val="none" w:sz="0" w:space="0" w:color="auto"/>
        <w:bottom w:val="none" w:sz="0" w:space="0" w:color="auto"/>
        <w:right w:val="none" w:sz="0" w:space="0" w:color="auto"/>
      </w:divBdr>
    </w:div>
    <w:div w:id="1035354683">
      <w:marLeft w:val="0"/>
      <w:marRight w:val="0"/>
      <w:marTop w:val="0"/>
      <w:marBottom w:val="0"/>
      <w:divBdr>
        <w:top w:val="none" w:sz="0" w:space="0" w:color="auto"/>
        <w:left w:val="none" w:sz="0" w:space="0" w:color="auto"/>
        <w:bottom w:val="none" w:sz="0" w:space="0" w:color="auto"/>
        <w:right w:val="none" w:sz="0" w:space="0" w:color="auto"/>
      </w:divBdr>
    </w:div>
    <w:div w:id="1037119926">
      <w:marLeft w:val="0"/>
      <w:marRight w:val="0"/>
      <w:marTop w:val="0"/>
      <w:marBottom w:val="0"/>
      <w:divBdr>
        <w:top w:val="none" w:sz="0" w:space="0" w:color="auto"/>
        <w:left w:val="none" w:sz="0" w:space="0" w:color="auto"/>
        <w:bottom w:val="none" w:sz="0" w:space="0" w:color="auto"/>
        <w:right w:val="none" w:sz="0" w:space="0" w:color="auto"/>
      </w:divBdr>
    </w:div>
    <w:div w:id="1057556164">
      <w:marLeft w:val="0"/>
      <w:marRight w:val="0"/>
      <w:marTop w:val="0"/>
      <w:marBottom w:val="0"/>
      <w:divBdr>
        <w:top w:val="none" w:sz="0" w:space="0" w:color="auto"/>
        <w:left w:val="none" w:sz="0" w:space="0" w:color="auto"/>
        <w:bottom w:val="none" w:sz="0" w:space="0" w:color="auto"/>
        <w:right w:val="none" w:sz="0" w:space="0" w:color="auto"/>
      </w:divBdr>
    </w:div>
    <w:div w:id="1058092660">
      <w:marLeft w:val="0"/>
      <w:marRight w:val="0"/>
      <w:marTop w:val="0"/>
      <w:marBottom w:val="0"/>
      <w:divBdr>
        <w:top w:val="none" w:sz="0" w:space="0" w:color="auto"/>
        <w:left w:val="none" w:sz="0" w:space="0" w:color="auto"/>
        <w:bottom w:val="none" w:sz="0" w:space="0" w:color="auto"/>
        <w:right w:val="none" w:sz="0" w:space="0" w:color="auto"/>
      </w:divBdr>
    </w:div>
    <w:div w:id="1065253981">
      <w:marLeft w:val="0"/>
      <w:marRight w:val="0"/>
      <w:marTop w:val="0"/>
      <w:marBottom w:val="0"/>
      <w:divBdr>
        <w:top w:val="none" w:sz="0" w:space="0" w:color="auto"/>
        <w:left w:val="none" w:sz="0" w:space="0" w:color="auto"/>
        <w:bottom w:val="none" w:sz="0" w:space="0" w:color="auto"/>
        <w:right w:val="none" w:sz="0" w:space="0" w:color="auto"/>
      </w:divBdr>
    </w:div>
    <w:div w:id="1072318093">
      <w:marLeft w:val="0"/>
      <w:marRight w:val="0"/>
      <w:marTop w:val="0"/>
      <w:marBottom w:val="0"/>
      <w:divBdr>
        <w:top w:val="none" w:sz="0" w:space="0" w:color="auto"/>
        <w:left w:val="none" w:sz="0" w:space="0" w:color="auto"/>
        <w:bottom w:val="none" w:sz="0" w:space="0" w:color="auto"/>
        <w:right w:val="none" w:sz="0" w:space="0" w:color="auto"/>
      </w:divBdr>
    </w:div>
    <w:div w:id="1072853535">
      <w:marLeft w:val="0"/>
      <w:marRight w:val="0"/>
      <w:marTop w:val="0"/>
      <w:marBottom w:val="0"/>
      <w:divBdr>
        <w:top w:val="none" w:sz="0" w:space="0" w:color="auto"/>
        <w:left w:val="none" w:sz="0" w:space="0" w:color="auto"/>
        <w:bottom w:val="none" w:sz="0" w:space="0" w:color="auto"/>
        <w:right w:val="none" w:sz="0" w:space="0" w:color="auto"/>
      </w:divBdr>
    </w:div>
    <w:div w:id="1082528668">
      <w:marLeft w:val="0"/>
      <w:marRight w:val="0"/>
      <w:marTop w:val="0"/>
      <w:marBottom w:val="0"/>
      <w:divBdr>
        <w:top w:val="none" w:sz="0" w:space="0" w:color="auto"/>
        <w:left w:val="none" w:sz="0" w:space="0" w:color="auto"/>
        <w:bottom w:val="none" w:sz="0" w:space="0" w:color="auto"/>
        <w:right w:val="none" w:sz="0" w:space="0" w:color="auto"/>
      </w:divBdr>
    </w:div>
    <w:div w:id="1086462150">
      <w:marLeft w:val="0"/>
      <w:marRight w:val="0"/>
      <w:marTop w:val="0"/>
      <w:marBottom w:val="0"/>
      <w:divBdr>
        <w:top w:val="none" w:sz="0" w:space="0" w:color="auto"/>
        <w:left w:val="none" w:sz="0" w:space="0" w:color="auto"/>
        <w:bottom w:val="none" w:sz="0" w:space="0" w:color="auto"/>
        <w:right w:val="none" w:sz="0" w:space="0" w:color="auto"/>
      </w:divBdr>
    </w:div>
    <w:div w:id="1087310949">
      <w:marLeft w:val="0"/>
      <w:marRight w:val="0"/>
      <w:marTop w:val="0"/>
      <w:marBottom w:val="0"/>
      <w:divBdr>
        <w:top w:val="none" w:sz="0" w:space="0" w:color="auto"/>
        <w:left w:val="none" w:sz="0" w:space="0" w:color="auto"/>
        <w:bottom w:val="none" w:sz="0" w:space="0" w:color="auto"/>
        <w:right w:val="none" w:sz="0" w:space="0" w:color="auto"/>
      </w:divBdr>
    </w:div>
    <w:div w:id="1095439075">
      <w:marLeft w:val="0"/>
      <w:marRight w:val="0"/>
      <w:marTop w:val="0"/>
      <w:marBottom w:val="0"/>
      <w:divBdr>
        <w:top w:val="none" w:sz="0" w:space="0" w:color="auto"/>
        <w:left w:val="none" w:sz="0" w:space="0" w:color="auto"/>
        <w:bottom w:val="none" w:sz="0" w:space="0" w:color="auto"/>
        <w:right w:val="none" w:sz="0" w:space="0" w:color="auto"/>
      </w:divBdr>
    </w:div>
    <w:div w:id="1101950312">
      <w:marLeft w:val="0"/>
      <w:marRight w:val="0"/>
      <w:marTop w:val="0"/>
      <w:marBottom w:val="0"/>
      <w:divBdr>
        <w:top w:val="none" w:sz="0" w:space="0" w:color="auto"/>
        <w:left w:val="none" w:sz="0" w:space="0" w:color="auto"/>
        <w:bottom w:val="none" w:sz="0" w:space="0" w:color="auto"/>
        <w:right w:val="none" w:sz="0" w:space="0" w:color="auto"/>
      </w:divBdr>
    </w:div>
    <w:div w:id="1120566646">
      <w:marLeft w:val="0"/>
      <w:marRight w:val="0"/>
      <w:marTop w:val="0"/>
      <w:marBottom w:val="0"/>
      <w:divBdr>
        <w:top w:val="none" w:sz="0" w:space="0" w:color="auto"/>
        <w:left w:val="none" w:sz="0" w:space="0" w:color="auto"/>
        <w:bottom w:val="none" w:sz="0" w:space="0" w:color="auto"/>
        <w:right w:val="none" w:sz="0" w:space="0" w:color="auto"/>
      </w:divBdr>
    </w:div>
    <w:div w:id="1125855931">
      <w:marLeft w:val="0"/>
      <w:marRight w:val="0"/>
      <w:marTop w:val="0"/>
      <w:marBottom w:val="0"/>
      <w:divBdr>
        <w:top w:val="none" w:sz="0" w:space="0" w:color="auto"/>
        <w:left w:val="none" w:sz="0" w:space="0" w:color="auto"/>
        <w:bottom w:val="none" w:sz="0" w:space="0" w:color="auto"/>
        <w:right w:val="none" w:sz="0" w:space="0" w:color="auto"/>
      </w:divBdr>
    </w:div>
    <w:div w:id="1129787751">
      <w:marLeft w:val="0"/>
      <w:marRight w:val="0"/>
      <w:marTop w:val="0"/>
      <w:marBottom w:val="0"/>
      <w:divBdr>
        <w:top w:val="none" w:sz="0" w:space="0" w:color="auto"/>
        <w:left w:val="none" w:sz="0" w:space="0" w:color="auto"/>
        <w:bottom w:val="none" w:sz="0" w:space="0" w:color="auto"/>
        <w:right w:val="none" w:sz="0" w:space="0" w:color="auto"/>
      </w:divBdr>
    </w:div>
    <w:div w:id="1133400117">
      <w:marLeft w:val="0"/>
      <w:marRight w:val="0"/>
      <w:marTop w:val="0"/>
      <w:marBottom w:val="0"/>
      <w:divBdr>
        <w:top w:val="none" w:sz="0" w:space="0" w:color="auto"/>
        <w:left w:val="none" w:sz="0" w:space="0" w:color="auto"/>
        <w:bottom w:val="none" w:sz="0" w:space="0" w:color="auto"/>
        <w:right w:val="none" w:sz="0" w:space="0" w:color="auto"/>
      </w:divBdr>
    </w:div>
    <w:div w:id="1139306514">
      <w:marLeft w:val="0"/>
      <w:marRight w:val="0"/>
      <w:marTop w:val="0"/>
      <w:marBottom w:val="0"/>
      <w:divBdr>
        <w:top w:val="none" w:sz="0" w:space="0" w:color="auto"/>
        <w:left w:val="none" w:sz="0" w:space="0" w:color="auto"/>
        <w:bottom w:val="none" w:sz="0" w:space="0" w:color="auto"/>
        <w:right w:val="none" w:sz="0" w:space="0" w:color="auto"/>
      </w:divBdr>
    </w:div>
    <w:div w:id="1145782811">
      <w:marLeft w:val="0"/>
      <w:marRight w:val="0"/>
      <w:marTop w:val="0"/>
      <w:marBottom w:val="0"/>
      <w:divBdr>
        <w:top w:val="none" w:sz="0" w:space="0" w:color="auto"/>
        <w:left w:val="none" w:sz="0" w:space="0" w:color="auto"/>
        <w:bottom w:val="none" w:sz="0" w:space="0" w:color="auto"/>
        <w:right w:val="none" w:sz="0" w:space="0" w:color="auto"/>
      </w:divBdr>
    </w:div>
    <w:div w:id="1156144700">
      <w:marLeft w:val="0"/>
      <w:marRight w:val="0"/>
      <w:marTop w:val="0"/>
      <w:marBottom w:val="0"/>
      <w:divBdr>
        <w:top w:val="none" w:sz="0" w:space="0" w:color="auto"/>
        <w:left w:val="none" w:sz="0" w:space="0" w:color="auto"/>
        <w:bottom w:val="none" w:sz="0" w:space="0" w:color="auto"/>
        <w:right w:val="none" w:sz="0" w:space="0" w:color="auto"/>
      </w:divBdr>
    </w:div>
    <w:div w:id="1158418384">
      <w:marLeft w:val="0"/>
      <w:marRight w:val="0"/>
      <w:marTop w:val="0"/>
      <w:marBottom w:val="0"/>
      <w:divBdr>
        <w:top w:val="none" w:sz="0" w:space="0" w:color="auto"/>
        <w:left w:val="none" w:sz="0" w:space="0" w:color="auto"/>
        <w:bottom w:val="none" w:sz="0" w:space="0" w:color="auto"/>
        <w:right w:val="none" w:sz="0" w:space="0" w:color="auto"/>
      </w:divBdr>
    </w:div>
    <w:div w:id="1160004406">
      <w:marLeft w:val="0"/>
      <w:marRight w:val="0"/>
      <w:marTop w:val="0"/>
      <w:marBottom w:val="0"/>
      <w:divBdr>
        <w:top w:val="none" w:sz="0" w:space="0" w:color="auto"/>
        <w:left w:val="none" w:sz="0" w:space="0" w:color="auto"/>
        <w:bottom w:val="none" w:sz="0" w:space="0" w:color="auto"/>
        <w:right w:val="none" w:sz="0" w:space="0" w:color="auto"/>
      </w:divBdr>
    </w:div>
    <w:div w:id="1163349263">
      <w:marLeft w:val="0"/>
      <w:marRight w:val="0"/>
      <w:marTop w:val="0"/>
      <w:marBottom w:val="0"/>
      <w:divBdr>
        <w:top w:val="none" w:sz="0" w:space="0" w:color="auto"/>
        <w:left w:val="none" w:sz="0" w:space="0" w:color="auto"/>
        <w:bottom w:val="none" w:sz="0" w:space="0" w:color="auto"/>
        <w:right w:val="none" w:sz="0" w:space="0" w:color="auto"/>
      </w:divBdr>
    </w:div>
    <w:div w:id="1164930155">
      <w:marLeft w:val="0"/>
      <w:marRight w:val="0"/>
      <w:marTop w:val="0"/>
      <w:marBottom w:val="0"/>
      <w:divBdr>
        <w:top w:val="none" w:sz="0" w:space="0" w:color="auto"/>
        <w:left w:val="none" w:sz="0" w:space="0" w:color="auto"/>
        <w:bottom w:val="none" w:sz="0" w:space="0" w:color="auto"/>
        <w:right w:val="none" w:sz="0" w:space="0" w:color="auto"/>
      </w:divBdr>
    </w:div>
    <w:div w:id="1165706909">
      <w:marLeft w:val="0"/>
      <w:marRight w:val="0"/>
      <w:marTop w:val="0"/>
      <w:marBottom w:val="0"/>
      <w:divBdr>
        <w:top w:val="none" w:sz="0" w:space="0" w:color="auto"/>
        <w:left w:val="none" w:sz="0" w:space="0" w:color="auto"/>
        <w:bottom w:val="none" w:sz="0" w:space="0" w:color="auto"/>
        <w:right w:val="none" w:sz="0" w:space="0" w:color="auto"/>
      </w:divBdr>
    </w:div>
    <w:div w:id="1168250913">
      <w:marLeft w:val="0"/>
      <w:marRight w:val="0"/>
      <w:marTop w:val="0"/>
      <w:marBottom w:val="0"/>
      <w:divBdr>
        <w:top w:val="none" w:sz="0" w:space="0" w:color="auto"/>
        <w:left w:val="none" w:sz="0" w:space="0" w:color="auto"/>
        <w:bottom w:val="none" w:sz="0" w:space="0" w:color="auto"/>
        <w:right w:val="none" w:sz="0" w:space="0" w:color="auto"/>
      </w:divBdr>
    </w:div>
    <w:div w:id="1169053756">
      <w:marLeft w:val="0"/>
      <w:marRight w:val="0"/>
      <w:marTop w:val="0"/>
      <w:marBottom w:val="0"/>
      <w:divBdr>
        <w:top w:val="none" w:sz="0" w:space="0" w:color="auto"/>
        <w:left w:val="none" w:sz="0" w:space="0" w:color="auto"/>
        <w:bottom w:val="none" w:sz="0" w:space="0" w:color="auto"/>
        <w:right w:val="none" w:sz="0" w:space="0" w:color="auto"/>
      </w:divBdr>
    </w:div>
    <w:div w:id="1179082051">
      <w:marLeft w:val="0"/>
      <w:marRight w:val="0"/>
      <w:marTop w:val="0"/>
      <w:marBottom w:val="0"/>
      <w:divBdr>
        <w:top w:val="none" w:sz="0" w:space="0" w:color="auto"/>
        <w:left w:val="none" w:sz="0" w:space="0" w:color="auto"/>
        <w:bottom w:val="none" w:sz="0" w:space="0" w:color="auto"/>
        <w:right w:val="none" w:sz="0" w:space="0" w:color="auto"/>
      </w:divBdr>
    </w:div>
    <w:div w:id="1183400342">
      <w:marLeft w:val="0"/>
      <w:marRight w:val="0"/>
      <w:marTop w:val="0"/>
      <w:marBottom w:val="0"/>
      <w:divBdr>
        <w:top w:val="none" w:sz="0" w:space="0" w:color="auto"/>
        <w:left w:val="none" w:sz="0" w:space="0" w:color="auto"/>
        <w:bottom w:val="none" w:sz="0" w:space="0" w:color="auto"/>
        <w:right w:val="none" w:sz="0" w:space="0" w:color="auto"/>
      </w:divBdr>
    </w:div>
    <w:div w:id="1183782710">
      <w:marLeft w:val="0"/>
      <w:marRight w:val="0"/>
      <w:marTop w:val="0"/>
      <w:marBottom w:val="0"/>
      <w:divBdr>
        <w:top w:val="none" w:sz="0" w:space="0" w:color="auto"/>
        <w:left w:val="none" w:sz="0" w:space="0" w:color="auto"/>
        <w:bottom w:val="none" w:sz="0" w:space="0" w:color="auto"/>
        <w:right w:val="none" w:sz="0" w:space="0" w:color="auto"/>
      </w:divBdr>
    </w:div>
    <w:div w:id="1195003708">
      <w:marLeft w:val="0"/>
      <w:marRight w:val="0"/>
      <w:marTop w:val="0"/>
      <w:marBottom w:val="0"/>
      <w:divBdr>
        <w:top w:val="none" w:sz="0" w:space="0" w:color="auto"/>
        <w:left w:val="none" w:sz="0" w:space="0" w:color="auto"/>
        <w:bottom w:val="none" w:sz="0" w:space="0" w:color="auto"/>
        <w:right w:val="none" w:sz="0" w:space="0" w:color="auto"/>
      </w:divBdr>
    </w:div>
    <w:div w:id="1201355892">
      <w:marLeft w:val="0"/>
      <w:marRight w:val="0"/>
      <w:marTop w:val="0"/>
      <w:marBottom w:val="0"/>
      <w:divBdr>
        <w:top w:val="none" w:sz="0" w:space="0" w:color="auto"/>
        <w:left w:val="none" w:sz="0" w:space="0" w:color="auto"/>
        <w:bottom w:val="none" w:sz="0" w:space="0" w:color="auto"/>
        <w:right w:val="none" w:sz="0" w:space="0" w:color="auto"/>
      </w:divBdr>
    </w:div>
    <w:div w:id="1219635308">
      <w:marLeft w:val="0"/>
      <w:marRight w:val="0"/>
      <w:marTop w:val="0"/>
      <w:marBottom w:val="0"/>
      <w:divBdr>
        <w:top w:val="none" w:sz="0" w:space="0" w:color="auto"/>
        <w:left w:val="none" w:sz="0" w:space="0" w:color="auto"/>
        <w:bottom w:val="none" w:sz="0" w:space="0" w:color="auto"/>
        <w:right w:val="none" w:sz="0" w:space="0" w:color="auto"/>
      </w:divBdr>
    </w:div>
    <w:div w:id="1229414316">
      <w:marLeft w:val="0"/>
      <w:marRight w:val="0"/>
      <w:marTop w:val="0"/>
      <w:marBottom w:val="0"/>
      <w:divBdr>
        <w:top w:val="none" w:sz="0" w:space="0" w:color="auto"/>
        <w:left w:val="none" w:sz="0" w:space="0" w:color="auto"/>
        <w:bottom w:val="none" w:sz="0" w:space="0" w:color="auto"/>
        <w:right w:val="none" w:sz="0" w:space="0" w:color="auto"/>
      </w:divBdr>
    </w:div>
    <w:div w:id="1236672819">
      <w:marLeft w:val="0"/>
      <w:marRight w:val="0"/>
      <w:marTop w:val="0"/>
      <w:marBottom w:val="0"/>
      <w:divBdr>
        <w:top w:val="none" w:sz="0" w:space="0" w:color="auto"/>
        <w:left w:val="none" w:sz="0" w:space="0" w:color="auto"/>
        <w:bottom w:val="none" w:sz="0" w:space="0" w:color="auto"/>
        <w:right w:val="none" w:sz="0" w:space="0" w:color="auto"/>
      </w:divBdr>
    </w:div>
    <w:div w:id="1239250188">
      <w:marLeft w:val="0"/>
      <w:marRight w:val="0"/>
      <w:marTop w:val="0"/>
      <w:marBottom w:val="0"/>
      <w:divBdr>
        <w:top w:val="none" w:sz="0" w:space="0" w:color="auto"/>
        <w:left w:val="none" w:sz="0" w:space="0" w:color="auto"/>
        <w:bottom w:val="none" w:sz="0" w:space="0" w:color="auto"/>
        <w:right w:val="none" w:sz="0" w:space="0" w:color="auto"/>
      </w:divBdr>
    </w:div>
    <w:div w:id="1239827602">
      <w:marLeft w:val="0"/>
      <w:marRight w:val="0"/>
      <w:marTop w:val="0"/>
      <w:marBottom w:val="0"/>
      <w:divBdr>
        <w:top w:val="none" w:sz="0" w:space="0" w:color="auto"/>
        <w:left w:val="none" w:sz="0" w:space="0" w:color="auto"/>
        <w:bottom w:val="none" w:sz="0" w:space="0" w:color="auto"/>
        <w:right w:val="none" w:sz="0" w:space="0" w:color="auto"/>
      </w:divBdr>
    </w:div>
    <w:div w:id="1248731501">
      <w:marLeft w:val="0"/>
      <w:marRight w:val="0"/>
      <w:marTop w:val="0"/>
      <w:marBottom w:val="0"/>
      <w:divBdr>
        <w:top w:val="none" w:sz="0" w:space="0" w:color="auto"/>
        <w:left w:val="none" w:sz="0" w:space="0" w:color="auto"/>
        <w:bottom w:val="none" w:sz="0" w:space="0" w:color="auto"/>
        <w:right w:val="none" w:sz="0" w:space="0" w:color="auto"/>
      </w:divBdr>
    </w:div>
    <w:div w:id="1254511033">
      <w:marLeft w:val="0"/>
      <w:marRight w:val="0"/>
      <w:marTop w:val="0"/>
      <w:marBottom w:val="0"/>
      <w:divBdr>
        <w:top w:val="none" w:sz="0" w:space="0" w:color="auto"/>
        <w:left w:val="none" w:sz="0" w:space="0" w:color="auto"/>
        <w:bottom w:val="none" w:sz="0" w:space="0" w:color="auto"/>
        <w:right w:val="none" w:sz="0" w:space="0" w:color="auto"/>
      </w:divBdr>
    </w:div>
    <w:div w:id="1260286505">
      <w:marLeft w:val="0"/>
      <w:marRight w:val="0"/>
      <w:marTop w:val="0"/>
      <w:marBottom w:val="0"/>
      <w:divBdr>
        <w:top w:val="none" w:sz="0" w:space="0" w:color="auto"/>
        <w:left w:val="none" w:sz="0" w:space="0" w:color="auto"/>
        <w:bottom w:val="none" w:sz="0" w:space="0" w:color="auto"/>
        <w:right w:val="none" w:sz="0" w:space="0" w:color="auto"/>
      </w:divBdr>
    </w:div>
    <w:div w:id="1262567959">
      <w:marLeft w:val="0"/>
      <w:marRight w:val="0"/>
      <w:marTop w:val="0"/>
      <w:marBottom w:val="0"/>
      <w:divBdr>
        <w:top w:val="none" w:sz="0" w:space="0" w:color="auto"/>
        <w:left w:val="none" w:sz="0" w:space="0" w:color="auto"/>
        <w:bottom w:val="none" w:sz="0" w:space="0" w:color="auto"/>
        <w:right w:val="none" w:sz="0" w:space="0" w:color="auto"/>
      </w:divBdr>
    </w:div>
    <w:div w:id="1269965172">
      <w:marLeft w:val="0"/>
      <w:marRight w:val="0"/>
      <w:marTop w:val="0"/>
      <w:marBottom w:val="0"/>
      <w:divBdr>
        <w:top w:val="none" w:sz="0" w:space="0" w:color="auto"/>
        <w:left w:val="none" w:sz="0" w:space="0" w:color="auto"/>
        <w:bottom w:val="none" w:sz="0" w:space="0" w:color="auto"/>
        <w:right w:val="none" w:sz="0" w:space="0" w:color="auto"/>
      </w:divBdr>
    </w:div>
    <w:div w:id="1273126123">
      <w:marLeft w:val="0"/>
      <w:marRight w:val="0"/>
      <w:marTop w:val="0"/>
      <w:marBottom w:val="0"/>
      <w:divBdr>
        <w:top w:val="none" w:sz="0" w:space="0" w:color="auto"/>
        <w:left w:val="none" w:sz="0" w:space="0" w:color="auto"/>
        <w:bottom w:val="none" w:sz="0" w:space="0" w:color="auto"/>
        <w:right w:val="none" w:sz="0" w:space="0" w:color="auto"/>
      </w:divBdr>
    </w:div>
    <w:div w:id="1277559446">
      <w:marLeft w:val="0"/>
      <w:marRight w:val="0"/>
      <w:marTop w:val="0"/>
      <w:marBottom w:val="0"/>
      <w:divBdr>
        <w:top w:val="none" w:sz="0" w:space="0" w:color="auto"/>
        <w:left w:val="none" w:sz="0" w:space="0" w:color="auto"/>
        <w:bottom w:val="none" w:sz="0" w:space="0" w:color="auto"/>
        <w:right w:val="none" w:sz="0" w:space="0" w:color="auto"/>
      </w:divBdr>
    </w:div>
    <w:div w:id="1288321414">
      <w:marLeft w:val="0"/>
      <w:marRight w:val="0"/>
      <w:marTop w:val="0"/>
      <w:marBottom w:val="0"/>
      <w:divBdr>
        <w:top w:val="none" w:sz="0" w:space="0" w:color="auto"/>
        <w:left w:val="none" w:sz="0" w:space="0" w:color="auto"/>
        <w:bottom w:val="none" w:sz="0" w:space="0" w:color="auto"/>
        <w:right w:val="none" w:sz="0" w:space="0" w:color="auto"/>
      </w:divBdr>
    </w:div>
    <w:div w:id="1296523186">
      <w:marLeft w:val="0"/>
      <w:marRight w:val="0"/>
      <w:marTop w:val="0"/>
      <w:marBottom w:val="0"/>
      <w:divBdr>
        <w:top w:val="none" w:sz="0" w:space="0" w:color="auto"/>
        <w:left w:val="none" w:sz="0" w:space="0" w:color="auto"/>
        <w:bottom w:val="none" w:sz="0" w:space="0" w:color="auto"/>
        <w:right w:val="none" w:sz="0" w:space="0" w:color="auto"/>
      </w:divBdr>
    </w:div>
    <w:div w:id="1302274572">
      <w:marLeft w:val="0"/>
      <w:marRight w:val="0"/>
      <w:marTop w:val="0"/>
      <w:marBottom w:val="0"/>
      <w:divBdr>
        <w:top w:val="none" w:sz="0" w:space="0" w:color="auto"/>
        <w:left w:val="none" w:sz="0" w:space="0" w:color="auto"/>
        <w:bottom w:val="none" w:sz="0" w:space="0" w:color="auto"/>
        <w:right w:val="none" w:sz="0" w:space="0" w:color="auto"/>
      </w:divBdr>
    </w:div>
    <w:div w:id="1305770853">
      <w:marLeft w:val="0"/>
      <w:marRight w:val="0"/>
      <w:marTop w:val="0"/>
      <w:marBottom w:val="0"/>
      <w:divBdr>
        <w:top w:val="none" w:sz="0" w:space="0" w:color="auto"/>
        <w:left w:val="none" w:sz="0" w:space="0" w:color="auto"/>
        <w:bottom w:val="none" w:sz="0" w:space="0" w:color="auto"/>
        <w:right w:val="none" w:sz="0" w:space="0" w:color="auto"/>
      </w:divBdr>
    </w:div>
    <w:div w:id="1307398113">
      <w:marLeft w:val="0"/>
      <w:marRight w:val="0"/>
      <w:marTop w:val="0"/>
      <w:marBottom w:val="0"/>
      <w:divBdr>
        <w:top w:val="none" w:sz="0" w:space="0" w:color="auto"/>
        <w:left w:val="none" w:sz="0" w:space="0" w:color="auto"/>
        <w:bottom w:val="none" w:sz="0" w:space="0" w:color="auto"/>
        <w:right w:val="none" w:sz="0" w:space="0" w:color="auto"/>
      </w:divBdr>
    </w:div>
    <w:div w:id="1318727037">
      <w:marLeft w:val="0"/>
      <w:marRight w:val="0"/>
      <w:marTop w:val="0"/>
      <w:marBottom w:val="0"/>
      <w:divBdr>
        <w:top w:val="none" w:sz="0" w:space="0" w:color="auto"/>
        <w:left w:val="none" w:sz="0" w:space="0" w:color="auto"/>
        <w:bottom w:val="none" w:sz="0" w:space="0" w:color="auto"/>
        <w:right w:val="none" w:sz="0" w:space="0" w:color="auto"/>
      </w:divBdr>
    </w:div>
    <w:div w:id="1319074380">
      <w:marLeft w:val="0"/>
      <w:marRight w:val="0"/>
      <w:marTop w:val="0"/>
      <w:marBottom w:val="0"/>
      <w:divBdr>
        <w:top w:val="none" w:sz="0" w:space="0" w:color="auto"/>
        <w:left w:val="none" w:sz="0" w:space="0" w:color="auto"/>
        <w:bottom w:val="none" w:sz="0" w:space="0" w:color="auto"/>
        <w:right w:val="none" w:sz="0" w:space="0" w:color="auto"/>
      </w:divBdr>
    </w:div>
    <w:div w:id="1320232464">
      <w:marLeft w:val="0"/>
      <w:marRight w:val="0"/>
      <w:marTop w:val="0"/>
      <w:marBottom w:val="0"/>
      <w:divBdr>
        <w:top w:val="none" w:sz="0" w:space="0" w:color="auto"/>
        <w:left w:val="none" w:sz="0" w:space="0" w:color="auto"/>
        <w:bottom w:val="none" w:sz="0" w:space="0" w:color="auto"/>
        <w:right w:val="none" w:sz="0" w:space="0" w:color="auto"/>
      </w:divBdr>
    </w:div>
    <w:div w:id="1328483186">
      <w:marLeft w:val="0"/>
      <w:marRight w:val="0"/>
      <w:marTop w:val="0"/>
      <w:marBottom w:val="0"/>
      <w:divBdr>
        <w:top w:val="none" w:sz="0" w:space="0" w:color="auto"/>
        <w:left w:val="none" w:sz="0" w:space="0" w:color="auto"/>
        <w:bottom w:val="none" w:sz="0" w:space="0" w:color="auto"/>
        <w:right w:val="none" w:sz="0" w:space="0" w:color="auto"/>
      </w:divBdr>
    </w:div>
    <w:div w:id="1330522016">
      <w:marLeft w:val="0"/>
      <w:marRight w:val="0"/>
      <w:marTop w:val="0"/>
      <w:marBottom w:val="0"/>
      <w:divBdr>
        <w:top w:val="none" w:sz="0" w:space="0" w:color="auto"/>
        <w:left w:val="none" w:sz="0" w:space="0" w:color="auto"/>
        <w:bottom w:val="none" w:sz="0" w:space="0" w:color="auto"/>
        <w:right w:val="none" w:sz="0" w:space="0" w:color="auto"/>
      </w:divBdr>
    </w:div>
    <w:div w:id="1331132612">
      <w:marLeft w:val="0"/>
      <w:marRight w:val="0"/>
      <w:marTop w:val="0"/>
      <w:marBottom w:val="0"/>
      <w:divBdr>
        <w:top w:val="none" w:sz="0" w:space="0" w:color="auto"/>
        <w:left w:val="none" w:sz="0" w:space="0" w:color="auto"/>
        <w:bottom w:val="none" w:sz="0" w:space="0" w:color="auto"/>
        <w:right w:val="none" w:sz="0" w:space="0" w:color="auto"/>
      </w:divBdr>
    </w:div>
    <w:div w:id="1354652221">
      <w:marLeft w:val="0"/>
      <w:marRight w:val="0"/>
      <w:marTop w:val="0"/>
      <w:marBottom w:val="0"/>
      <w:divBdr>
        <w:top w:val="none" w:sz="0" w:space="0" w:color="auto"/>
        <w:left w:val="none" w:sz="0" w:space="0" w:color="auto"/>
        <w:bottom w:val="none" w:sz="0" w:space="0" w:color="auto"/>
        <w:right w:val="none" w:sz="0" w:space="0" w:color="auto"/>
      </w:divBdr>
    </w:div>
    <w:div w:id="1357392666">
      <w:marLeft w:val="0"/>
      <w:marRight w:val="0"/>
      <w:marTop w:val="0"/>
      <w:marBottom w:val="0"/>
      <w:divBdr>
        <w:top w:val="none" w:sz="0" w:space="0" w:color="auto"/>
        <w:left w:val="none" w:sz="0" w:space="0" w:color="auto"/>
        <w:bottom w:val="none" w:sz="0" w:space="0" w:color="auto"/>
        <w:right w:val="none" w:sz="0" w:space="0" w:color="auto"/>
      </w:divBdr>
    </w:div>
    <w:div w:id="1365668057">
      <w:marLeft w:val="0"/>
      <w:marRight w:val="0"/>
      <w:marTop w:val="0"/>
      <w:marBottom w:val="0"/>
      <w:divBdr>
        <w:top w:val="none" w:sz="0" w:space="0" w:color="auto"/>
        <w:left w:val="none" w:sz="0" w:space="0" w:color="auto"/>
        <w:bottom w:val="none" w:sz="0" w:space="0" w:color="auto"/>
        <w:right w:val="none" w:sz="0" w:space="0" w:color="auto"/>
      </w:divBdr>
    </w:div>
    <w:div w:id="1367482639">
      <w:marLeft w:val="0"/>
      <w:marRight w:val="0"/>
      <w:marTop w:val="0"/>
      <w:marBottom w:val="0"/>
      <w:divBdr>
        <w:top w:val="none" w:sz="0" w:space="0" w:color="auto"/>
        <w:left w:val="none" w:sz="0" w:space="0" w:color="auto"/>
        <w:bottom w:val="none" w:sz="0" w:space="0" w:color="auto"/>
        <w:right w:val="none" w:sz="0" w:space="0" w:color="auto"/>
      </w:divBdr>
    </w:div>
    <w:div w:id="1368601993">
      <w:marLeft w:val="0"/>
      <w:marRight w:val="0"/>
      <w:marTop w:val="0"/>
      <w:marBottom w:val="0"/>
      <w:divBdr>
        <w:top w:val="none" w:sz="0" w:space="0" w:color="auto"/>
        <w:left w:val="none" w:sz="0" w:space="0" w:color="auto"/>
        <w:bottom w:val="none" w:sz="0" w:space="0" w:color="auto"/>
        <w:right w:val="none" w:sz="0" w:space="0" w:color="auto"/>
      </w:divBdr>
    </w:div>
    <w:div w:id="1371153206">
      <w:marLeft w:val="0"/>
      <w:marRight w:val="0"/>
      <w:marTop w:val="0"/>
      <w:marBottom w:val="0"/>
      <w:divBdr>
        <w:top w:val="none" w:sz="0" w:space="0" w:color="auto"/>
        <w:left w:val="none" w:sz="0" w:space="0" w:color="auto"/>
        <w:bottom w:val="none" w:sz="0" w:space="0" w:color="auto"/>
        <w:right w:val="none" w:sz="0" w:space="0" w:color="auto"/>
      </w:divBdr>
    </w:div>
    <w:div w:id="1389651986">
      <w:marLeft w:val="0"/>
      <w:marRight w:val="0"/>
      <w:marTop w:val="0"/>
      <w:marBottom w:val="0"/>
      <w:divBdr>
        <w:top w:val="none" w:sz="0" w:space="0" w:color="auto"/>
        <w:left w:val="none" w:sz="0" w:space="0" w:color="auto"/>
        <w:bottom w:val="none" w:sz="0" w:space="0" w:color="auto"/>
        <w:right w:val="none" w:sz="0" w:space="0" w:color="auto"/>
      </w:divBdr>
    </w:div>
    <w:div w:id="1389720892">
      <w:marLeft w:val="0"/>
      <w:marRight w:val="0"/>
      <w:marTop w:val="0"/>
      <w:marBottom w:val="0"/>
      <w:divBdr>
        <w:top w:val="none" w:sz="0" w:space="0" w:color="auto"/>
        <w:left w:val="none" w:sz="0" w:space="0" w:color="auto"/>
        <w:bottom w:val="none" w:sz="0" w:space="0" w:color="auto"/>
        <w:right w:val="none" w:sz="0" w:space="0" w:color="auto"/>
      </w:divBdr>
    </w:div>
    <w:div w:id="1394084634">
      <w:marLeft w:val="0"/>
      <w:marRight w:val="0"/>
      <w:marTop w:val="0"/>
      <w:marBottom w:val="0"/>
      <w:divBdr>
        <w:top w:val="none" w:sz="0" w:space="0" w:color="auto"/>
        <w:left w:val="none" w:sz="0" w:space="0" w:color="auto"/>
        <w:bottom w:val="none" w:sz="0" w:space="0" w:color="auto"/>
        <w:right w:val="none" w:sz="0" w:space="0" w:color="auto"/>
      </w:divBdr>
    </w:div>
    <w:div w:id="1394623896">
      <w:marLeft w:val="0"/>
      <w:marRight w:val="0"/>
      <w:marTop w:val="0"/>
      <w:marBottom w:val="0"/>
      <w:divBdr>
        <w:top w:val="none" w:sz="0" w:space="0" w:color="auto"/>
        <w:left w:val="none" w:sz="0" w:space="0" w:color="auto"/>
        <w:bottom w:val="none" w:sz="0" w:space="0" w:color="auto"/>
        <w:right w:val="none" w:sz="0" w:space="0" w:color="auto"/>
      </w:divBdr>
    </w:div>
    <w:div w:id="1398091463">
      <w:marLeft w:val="0"/>
      <w:marRight w:val="0"/>
      <w:marTop w:val="0"/>
      <w:marBottom w:val="0"/>
      <w:divBdr>
        <w:top w:val="none" w:sz="0" w:space="0" w:color="auto"/>
        <w:left w:val="none" w:sz="0" w:space="0" w:color="auto"/>
        <w:bottom w:val="none" w:sz="0" w:space="0" w:color="auto"/>
        <w:right w:val="none" w:sz="0" w:space="0" w:color="auto"/>
      </w:divBdr>
    </w:div>
    <w:div w:id="1401562821">
      <w:marLeft w:val="0"/>
      <w:marRight w:val="0"/>
      <w:marTop w:val="0"/>
      <w:marBottom w:val="0"/>
      <w:divBdr>
        <w:top w:val="none" w:sz="0" w:space="0" w:color="auto"/>
        <w:left w:val="none" w:sz="0" w:space="0" w:color="auto"/>
        <w:bottom w:val="none" w:sz="0" w:space="0" w:color="auto"/>
        <w:right w:val="none" w:sz="0" w:space="0" w:color="auto"/>
      </w:divBdr>
    </w:div>
    <w:div w:id="1417825772">
      <w:marLeft w:val="0"/>
      <w:marRight w:val="0"/>
      <w:marTop w:val="0"/>
      <w:marBottom w:val="0"/>
      <w:divBdr>
        <w:top w:val="none" w:sz="0" w:space="0" w:color="auto"/>
        <w:left w:val="none" w:sz="0" w:space="0" w:color="auto"/>
        <w:bottom w:val="none" w:sz="0" w:space="0" w:color="auto"/>
        <w:right w:val="none" w:sz="0" w:space="0" w:color="auto"/>
      </w:divBdr>
    </w:div>
    <w:div w:id="1420835029">
      <w:marLeft w:val="0"/>
      <w:marRight w:val="0"/>
      <w:marTop w:val="0"/>
      <w:marBottom w:val="0"/>
      <w:divBdr>
        <w:top w:val="none" w:sz="0" w:space="0" w:color="auto"/>
        <w:left w:val="none" w:sz="0" w:space="0" w:color="auto"/>
        <w:bottom w:val="none" w:sz="0" w:space="0" w:color="auto"/>
        <w:right w:val="none" w:sz="0" w:space="0" w:color="auto"/>
      </w:divBdr>
    </w:div>
    <w:div w:id="1460537293">
      <w:marLeft w:val="0"/>
      <w:marRight w:val="0"/>
      <w:marTop w:val="0"/>
      <w:marBottom w:val="0"/>
      <w:divBdr>
        <w:top w:val="none" w:sz="0" w:space="0" w:color="auto"/>
        <w:left w:val="none" w:sz="0" w:space="0" w:color="auto"/>
        <w:bottom w:val="none" w:sz="0" w:space="0" w:color="auto"/>
        <w:right w:val="none" w:sz="0" w:space="0" w:color="auto"/>
      </w:divBdr>
    </w:div>
    <w:div w:id="1461604667">
      <w:marLeft w:val="0"/>
      <w:marRight w:val="0"/>
      <w:marTop w:val="0"/>
      <w:marBottom w:val="0"/>
      <w:divBdr>
        <w:top w:val="none" w:sz="0" w:space="0" w:color="auto"/>
        <w:left w:val="none" w:sz="0" w:space="0" w:color="auto"/>
        <w:bottom w:val="none" w:sz="0" w:space="0" w:color="auto"/>
        <w:right w:val="none" w:sz="0" w:space="0" w:color="auto"/>
      </w:divBdr>
    </w:div>
    <w:div w:id="1474181795">
      <w:marLeft w:val="0"/>
      <w:marRight w:val="0"/>
      <w:marTop w:val="0"/>
      <w:marBottom w:val="0"/>
      <w:divBdr>
        <w:top w:val="none" w:sz="0" w:space="0" w:color="auto"/>
        <w:left w:val="none" w:sz="0" w:space="0" w:color="auto"/>
        <w:bottom w:val="none" w:sz="0" w:space="0" w:color="auto"/>
        <w:right w:val="none" w:sz="0" w:space="0" w:color="auto"/>
      </w:divBdr>
    </w:div>
    <w:div w:id="1474365518">
      <w:marLeft w:val="0"/>
      <w:marRight w:val="0"/>
      <w:marTop w:val="0"/>
      <w:marBottom w:val="0"/>
      <w:divBdr>
        <w:top w:val="none" w:sz="0" w:space="0" w:color="auto"/>
        <w:left w:val="none" w:sz="0" w:space="0" w:color="auto"/>
        <w:bottom w:val="none" w:sz="0" w:space="0" w:color="auto"/>
        <w:right w:val="none" w:sz="0" w:space="0" w:color="auto"/>
      </w:divBdr>
    </w:div>
    <w:div w:id="1477144017">
      <w:marLeft w:val="0"/>
      <w:marRight w:val="0"/>
      <w:marTop w:val="0"/>
      <w:marBottom w:val="0"/>
      <w:divBdr>
        <w:top w:val="none" w:sz="0" w:space="0" w:color="auto"/>
        <w:left w:val="none" w:sz="0" w:space="0" w:color="auto"/>
        <w:bottom w:val="none" w:sz="0" w:space="0" w:color="auto"/>
        <w:right w:val="none" w:sz="0" w:space="0" w:color="auto"/>
      </w:divBdr>
    </w:div>
    <w:div w:id="1479104391">
      <w:marLeft w:val="0"/>
      <w:marRight w:val="0"/>
      <w:marTop w:val="0"/>
      <w:marBottom w:val="0"/>
      <w:divBdr>
        <w:top w:val="none" w:sz="0" w:space="0" w:color="auto"/>
        <w:left w:val="none" w:sz="0" w:space="0" w:color="auto"/>
        <w:bottom w:val="none" w:sz="0" w:space="0" w:color="auto"/>
        <w:right w:val="none" w:sz="0" w:space="0" w:color="auto"/>
      </w:divBdr>
    </w:div>
    <w:div w:id="1480808740">
      <w:marLeft w:val="0"/>
      <w:marRight w:val="0"/>
      <w:marTop w:val="0"/>
      <w:marBottom w:val="0"/>
      <w:divBdr>
        <w:top w:val="none" w:sz="0" w:space="0" w:color="auto"/>
        <w:left w:val="none" w:sz="0" w:space="0" w:color="auto"/>
        <w:bottom w:val="none" w:sz="0" w:space="0" w:color="auto"/>
        <w:right w:val="none" w:sz="0" w:space="0" w:color="auto"/>
      </w:divBdr>
    </w:div>
    <w:div w:id="1491143529">
      <w:marLeft w:val="0"/>
      <w:marRight w:val="0"/>
      <w:marTop w:val="0"/>
      <w:marBottom w:val="0"/>
      <w:divBdr>
        <w:top w:val="none" w:sz="0" w:space="0" w:color="auto"/>
        <w:left w:val="none" w:sz="0" w:space="0" w:color="auto"/>
        <w:bottom w:val="none" w:sz="0" w:space="0" w:color="auto"/>
        <w:right w:val="none" w:sz="0" w:space="0" w:color="auto"/>
      </w:divBdr>
    </w:div>
    <w:div w:id="1508979397">
      <w:marLeft w:val="0"/>
      <w:marRight w:val="0"/>
      <w:marTop w:val="0"/>
      <w:marBottom w:val="0"/>
      <w:divBdr>
        <w:top w:val="none" w:sz="0" w:space="0" w:color="auto"/>
        <w:left w:val="none" w:sz="0" w:space="0" w:color="auto"/>
        <w:bottom w:val="none" w:sz="0" w:space="0" w:color="auto"/>
        <w:right w:val="none" w:sz="0" w:space="0" w:color="auto"/>
      </w:divBdr>
    </w:div>
    <w:div w:id="1509560824">
      <w:marLeft w:val="0"/>
      <w:marRight w:val="0"/>
      <w:marTop w:val="0"/>
      <w:marBottom w:val="0"/>
      <w:divBdr>
        <w:top w:val="none" w:sz="0" w:space="0" w:color="auto"/>
        <w:left w:val="none" w:sz="0" w:space="0" w:color="auto"/>
        <w:bottom w:val="none" w:sz="0" w:space="0" w:color="auto"/>
        <w:right w:val="none" w:sz="0" w:space="0" w:color="auto"/>
      </w:divBdr>
    </w:div>
    <w:div w:id="1512715745">
      <w:marLeft w:val="0"/>
      <w:marRight w:val="0"/>
      <w:marTop w:val="0"/>
      <w:marBottom w:val="0"/>
      <w:divBdr>
        <w:top w:val="none" w:sz="0" w:space="0" w:color="auto"/>
        <w:left w:val="none" w:sz="0" w:space="0" w:color="auto"/>
        <w:bottom w:val="none" w:sz="0" w:space="0" w:color="auto"/>
        <w:right w:val="none" w:sz="0" w:space="0" w:color="auto"/>
      </w:divBdr>
    </w:div>
    <w:div w:id="1515264439">
      <w:marLeft w:val="0"/>
      <w:marRight w:val="0"/>
      <w:marTop w:val="0"/>
      <w:marBottom w:val="0"/>
      <w:divBdr>
        <w:top w:val="none" w:sz="0" w:space="0" w:color="auto"/>
        <w:left w:val="none" w:sz="0" w:space="0" w:color="auto"/>
        <w:bottom w:val="none" w:sz="0" w:space="0" w:color="auto"/>
        <w:right w:val="none" w:sz="0" w:space="0" w:color="auto"/>
      </w:divBdr>
    </w:div>
    <w:div w:id="1515728727">
      <w:marLeft w:val="0"/>
      <w:marRight w:val="0"/>
      <w:marTop w:val="0"/>
      <w:marBottom w:val="0"/>
      <w:divBdr>
        <w:top w:val="none" w:sz="0" w:space="0" w:color="auto"/>
        <w:left w:val="none" w:sz="0" w:space="0" w:color="auto"/>
        <w:bottom w:val="none" w:sz="0" w:space="0" w:color="auto"/>
        <w:right w:val="none" w:sz="0" w:space="0" w:color="auto"/>
      </w:divBdr>
    </w:div>
    <w:div w:id="1517230212">
      <w:marLeft w:val="0"/>
      <w:marRight w:val="0"/>
      <w:marTop w:val="0"/>
      <w:marBottom w:val="0"/>
      <w:divBdr>
        <w:top w:val="none" w:sz="0" w:space="0" w:color="auto"/>
        <w:left w:val="none" w:sz="0" w:space="0" w:color="auto"/>
        <w:bottom w:val="none" w:sz="0" w:space="0" w:color="auto"/>
        <w:right w:val="none" w:sz="0" w:space="0" w:color="auto"/>
      </w:divBdr>
    </w:div>
    <w:div w:id="1522861299">
      <w:marLeft w:val="0"/>
      <w:marRight w:val="0"/>
      <w:marTop w:val="0"/>
      <w:marBottom w:val="0"/>
      <w:divBdr>
        <w:top w:val="none" w:sz="0" w:space="0" w:color="auto"/>
        <w:left w:val="none" w:sz="0" w:space="0" w:color="auto"/>
        <w:bottom w:val="none" w:sz="0" w:space="0" w:color="auto"/>
        <w:right w:val="none" w:sz="0" w:space="0" w:color="auto"/>
      </w:divBdr>
    </w:div>
    <w:div w:id="1527520508">
      <w:marLeft w:val="0"/>
      <w:marRight w:val="0"/>
      <w:marTop w:val="0"/>
      <w:marBottom w:val="0"/>
      <w:divBdr>
        <w:top w:val="none" w:sz="0" w:space="0" w:color="auto"/>
        <w:left w:val="none" w:sz="0" w:space="0" w:color="auto"/>
        <w:bottom w:val="none" w:sz="0" w:space="0" w:color="auto"/>
        <w:right w:val="none" w:sz="0" w:space="0" w:color="auto"/>
      </w:divBdr>
    </w:div>
    <w:div w:id="1529415624">
      <w:marLeft w:val="0"/>
      <w:marRight w:val="0"/>
      <w:marTop w:val="0"/>
      <w:marBottom w:val="0"/>
      <w:divBdr>
        <w:top w:val="none" w:sz="0" w:space="0" w:color="auto"/>
        <w:left w:val="none" w:sz="0" w:space="0" w:color="auto"/>
        <w:bottom w:val="none" w:sz="0" w:space="0" w:color="auto"/>
        <w:right w:val="none" w:sz="0" w:space="0" w:color="auto"/>
      </w:divBdr>
    </w:div>
    <w:div w:id="1530490141">
      <w:marLeft w:val="0"/>
      <w:marRight w:val="0"/>
      <w:marTop w:val="0"/>
      <w:marBottom w:val="0"/>
      <w:divBdr>
        <w:top w:val="none" w:sz="0" w:space="0" w:color="auto"/>
        <w:left w:val="none" w:sz="0" w:space="0" w:color="auto"/>
        <w:bottom w:val="none" w:sz="0" w:space="0" w:color="auto"/>
        <w:right w:val="none" w:sz="0" w:space="0" w:color="auto"/>
      </w:divBdr>
    </w:div>
    <w:div w:id="1530987758">
      <w:marLeft w:val="0"/>
      <w:marRight w:val="0"/>
      <w:marTop w:val="0"/>
      <w:marBottom w:val="0"/>
      <w:divBdr>
        <w:top w:val="none" w:sz="0" w:space="0" w:color="auto"/>
        <w:left w:val="none" w:sz="0" w:space="0" w:color="auto"/>
        <w:bottom w:val="none" w:sz="0" w:space="0" w:color="auto"/>
        <w:right w:val="none" w:sz="0" w:space="0" w:color="auto"/>
      </w:divBdr>
    </w:div>
    <w:div w:id="1535192644">
      <w:marLeft w:val="0"/>
      <w:marRight w:val="0"/>
      <w:marTop w:val="0"/>
      <w:marBottom w:val="0"/>
      <w:divBdr>
        <w:top w:val="none" w:sz="0" w:space="0" w:color="auto"/>
        <w:left w:val="none" w:sz="0" w:space="0" w:color="auto"/>
        <w:bottom w:val="none" w:sz="0" w:space="0" w:color="auto"/>
        <w:right w:val="none" w:sz="0" w:space="0" w:color="auto"/>
      </w:divBdr>
    </w:div>
    <w:div w:id="1539468754">
      <w:marLeft w:val="0"/>
      <w:marRight w:val="0"/>
      <w:marTop w:val="0"/>
      <w:marBottom w:val="0"/>
      <w:divBdr>
        <w:top w:val="none" w:sz="0" w:space="0" w:color="auto"/>
        <w:left w:val="none" w:sz="0" w:space="0" w:color="auto"/>
        <w:bottom w:val="none" w:sz="0" w:space="0" w:color="auto"/>
        <w:right w:val="none" w:sz="0" w:space="0" w:color="auto"/>
      </w:divBdr>
    </w:div>
    <w:div w:id="1544102369">
      <w:marLeft w:val="0"/>
      <w:marRight w:val="0"/>
      <w:marTop w:val="0"/>
      <w:marBottom w:val="0"/>
      <w:divBdr>
        <w:top w:val="none" w:sz="0" w:space="0" w:color="auto"/>
        <w:left w:val="none" w:sz="0" w:space="0" w:color="auto"/>
        <w:bottom w:val="none" w:sz="0" w:space="0" w:color="auto"/>
        <w:right w:val="none" w:sz="0" w:space="0" w:color="auto"/>
      </w:divBdr>
    </w:div>
    <w:div w:id="1550605789">
      <w:marLeft w:val="0"/>
      <w:marRight w:val="0"/>
      <w:marTop w:val="0"/>
      <w:marBottom w:val="0"/>
      <w:divBdr>
        <w:top w:val="none" w:sz="0" w:space="0" w:color="auto"/>
        <w:left w:val="none" w:sz="0" w:space="0" w:color="auto"/>
        <w:bottom w:val="none" w:sz="0" w:space="0" w:color="auto"/>
        <w:right w:val="none" w:sz="0" w:space="0" w:color="auto"/>
      </w:divBdr>
    </w:div>
    <w:div w:id="1552040498">
      <w:marLeft w:val="0"/>
      <w:marRight w:val="0"/>
      <w:marTop w:val="0"/>
      <w:marBottom w:val="0"/>
      <w:divBdr>
        <w:top w:val="none" w:sz="0" w:space="0" w:color="auto"/>
        <w:left w:val="none" w:sz="0" w:space="0" w:color="auto"/>
        <w:bottom w:val="none" w:sz="0" w:space="0" w:color="auto"/>
        <w:right w:val="none" w:sz="0" w:space="0" w:color="auto"/>
      </w:divBdr>
    </w:div>
    <w:div w:id="1553081586">
      <w:marLeft w:val="0"/>
      <w:marRight w:val="0"/>
      <w:marTop w:val="0"/>
      <w:marBottom w:val="0"/>
      <w:divBdr>
        <w:top w:val="none" w:sz="0" w:space="0" w:color="auto"/>
        <w:left w:val="none" w:sz="0" w:space="0" w:color="auto"/>
        <w:bottom w:val="none" w:sz="0" w:space="0" w:color="auto"/>
        <w:right w:val="none" w:sz="0" w:space="0" w:color="auto"/>
      </w:divBdr>
    </w:div>
    <w:div w:id="1564945144">
      <w:marLeft w:val="0"/>
      <w:marRight w:val="0"/>
      <w:marTop w:val="0"/>
      <w:marBottom w:val="0"/>
      <w:divBdr>
        <w:top w:val="none" w:sz="0" w:space="0" w:color="auto"/>
        <w:left w:val="none" w:sz="0" w:space="0" w:color="auto"/>
        <w:bottom w:val="none" w:sz="0" w:space="0" w:color="auto"/>
        <w:right w:val="none" w:sz="0" w:space="0" w:color="auto"/>
      </w:divBdr>
    </w:div>
    <w:div w:id="1566068479">
      <w:marLeft w:val="0"/>
      <w:marRight w:val="0"/>
      <w:marTop w:val="0"/>
      <w:marBottom w:val="0"/>
      <w:divBdr>
        <w:top w:val="none" w:sz="0" w:space="0" w:color="auto"/>
        <w:left w:val="none" w:sz="0" w:space="0" w:color="auto"/>
        <w:bottom w:val="none" w:sz="0" w:space="0" w:color="auto"/>
        <w:right w:val="none" w:sz="0" w:space="0" w:color="auto"/>
      </w:divBdr>
    </w:div>
    <w:div w:id="1576620885">
      <w:marLeft w:val="0"/>
      <w:marRight w:val="0"/>
      <w:marTop w:val="0"/>
      <w:marBottom w:val="0"/>
      <w:divBdr>
        <w:top w:val="none" w:sz="0" w:space="0" w:color="auto"/>
        <w:left w:val="none" w:sz="0" w:space="0" w:color="auto"/>
        <w:bottom w:val="none" w:sz="0" w:space="0" w:color="auto"/>
        <w:right w:val="none" w:sz="0" w:space="0" w:color="auto"/>
      </w:divBdr>
    </w:div>
    <w:div w:id="1584145736">
      <w:marLeft w:val="0"/>
      <w:marRight w:val="0"/>
      <w:marTop w:val="0"/>
      <w:marBottom w:val="0"/>
      <w:divBdr>
        <w:top w:val="none" w:sz="0" w:space="0" w:color="auto"/>
        <w:left w:val="none" w:sz="0" w:space="0" w:color="auto"/>
        <w:bottom w:val="none" w:sz="0" w:space="0" w:color="auto"/>
        <w:right w:val="none" w:sz="0" w:space="0" w:color="auto"/>
      </w:divBdr>
    </w:div>
    <w:div w:id="1588225913">
      <w:marLeft w:val="0"/>
      <w:marRight w:val="0"/>
      <w:marTop w:val="0"/>
      <w:marBottom w:val="0"/>
      <w:divBdr>
        <w:top w:val="none" w:sz="0" w:space="0" w:color="auto"/>
        <w:left w:val="none" w:sz="0" w:space="0" w:color="auto"/>
        <w:bottom w:val="none" w:sz="0" w:space="0" w:color="auto"/>
        <w:right w:val="none" w:sz="0" w:space="0" w:color="auto"/>
      </w:divBdr>
    </w:div>
    <w:div w:id="1591621587">
      <w:marLeft w:val="0"/>
      <w:marRight w:val="0"/>
      <w:marTop w:val="0"/>
      <w:marBottom w:val="0"/>
      <w:divBdr>
        <w:top w:val="none" w:sz="0" w:space="0" w:color="auto"/>
        <w:left w:val="none" w:sz="0" w:space="0" w:color="auto"/>
        <w:bottom w:val="none" w:sz="0" w:space="0" w:color="auto"/>
        <w:right w:val="none" w:sz="0" w:space="0" w:color="auto"/>
      </w:divBdr>
    </w:div>
    <w:div w:id="1593780699">
      <w:marLeft w:val="0"/>
      <w:marRight w:val="0"/>
      <w:marTop w:val="0"/>
      <w:marBottom w:val="0"/>
      <w:divBdr>
        <w:top w:val="none" w:sz="0" w:space="0" w:color="auto"/>
        <w:left w:val="none" w:sz="0" w:space="0" w:color="auto"/>
        <w:bottom w:val="none" w:sz="0" w:space="0" w:color="auto"/>
        <w:right w:val="none" w:sz="0" w:space="0" w:color="auto"/>
      </w:divBdr>
    </w:div>
    <w:div w:id="1594391654">
      <w:marLeft w:val="0"/>
      <w:marRight w:val="0"/>
      <w:marTop w:val="0"/>
      <w:marBottom w:val="0"/>
      <w:divBdr>
        <w:top w:val="none" w:sz="0" w:space="0" w:color="auto"/>
        <w:left w:val="none" w:sz="0" w:space="0" w:color="auto"/>
        <w:bottom w:val="none" w:sz="0" w:space="0" w:color="auto"/>
        <w:right w:val="none" w:sz="0" w:space="0" w:color="auto"/>
      </w:divBdr>
    </w:div>
    <w:div w:id="1597790464">
      <w:marLeft w:val="0"/>
      <w:marRight w:val="0"/>
      <w:marTop w:val="0"/>
      <w:marBottom w:val="0"/>
      <w:divBdr>
        <w:top w:val="none" w:sz="0" w:space="0" w:color="auto"/>
        <w:left w:val="none" w:sz="0" w:space="0" w:color="auto"/>
        <w:bottom w:val="none" w:sz="0" w:space="0" w:color="auto"/>
        <w:right w:val="none" w:sz="0" w:space="0" w:color="auto"/>
      </w:divBdr>
    </w:div>
    <w:div w:id="1600984134">
      <w:marLeft w:val="0"/>
      <w:marRight w:val="0"/>
      <w:marTop w:val="0"/>
      <w:marBottom w:val="0"/>
      <w:divBdr>
        <w:top w:val="none" w:sz="0" w:space="0" w:color="auto"/>
        <w:left w:val="none" w:sz="0" w:space="0" w:color="auto"/>
        <w:bottom w:val="none" w:sz="0" w:space="0" w:color="auto"/>
        <w:right w:val="none" w:sz="0" w:space="0" w:color="auto"/>
      </w:divBdr>
    </w:div>
    <w:div w:id="1607156409">
      <w:marLeft w:val="0"/>
      <w:marRight w:val="0"/>
      <w:marTop w:val="0"/>
      <w:marBottom w:val="0"/>
      <w:divBdr>
        <w:top w:val="none" w:sz="0" w:space="0" w:color="auto"/>
        <w:left w:val="none" w:sz="0" w:space="0" w:color="auto"/>
        <w:bottom w:val="none" w:sz="0" w:space="0" w:color="auto"/>
        <w:right w:val="none" w:sz="0" w:space="0" w:color="auto"/>
      </w:divBdr>
    </w:div>
    <w:div w:id="1630892426">
      <w:marLeft w:val="0"/>
      <w:marRight w:val="0"/>
      <w:marTop w:val="0"/>
      <w:marBottom w:val="0"/>
      <w:divBdr>
        <w:top w:val="none" w:sz="0" w:space="0" w:color="auto"/>
        <w:left w:val="none" w:sz="0" w:space="0" w:color="auto"/>
        <w:bottom w:val="none" w:sz="0" w:space="0" w:color="auto"/>
        <w:right w:val="none" w:sz="0" w:space="0" w:color="auto"/>
      </w:divBdr>
    </w:div>
    <w:div w:id="1638798437">
      <w:marLeft w:val="0"/>
      <w:marRight w:val="0"/>
      <w:marTop w:val="0"/>
      <w:marBottom w:val="0"/>
      <w:divBdr>
        <w:top w:val="none" w:sz="0" w:space="0" w:color="auto"/>
        <w:left w:val="none" w:sz="0" w:space="0" w:color="auto"/>
        <w:bottom w:val="none" w:sz="0" w:space="0" w:color="auto"/>
        <w:right w:val="none" w:sz="0" w:space="0" w:color="auto"/>
      </w:divBdr>
    </w:div>
    <w:div w:id="1641184173">
      <w:marLeft w:val="0"/>
      <w:marRight w:val="0"/>
      <w:marTop w:val="0"/>
      <w:marBottom w:val="0"/>
      <w:divBdr>
        <w:top w:val="none" w:sz="0" w:space="0" w:color="auto"/>
        <w:left w:val="none" w:sz="0" w:space="0" w:color="auto"/>
        <w:bottom w:val="none" w:sz="0" w:space="0" w:color="auto"/>
        <w:right w:val="none" w:sz="0" w:space="0" w:color="auto"/>
      </w:divBdr>
    </w:div>
    <w:div w:id="1643119625">
      <w:marLeft w:val="0"/>
      <w:marRight w:val="0"/>
      <w:marTop w:val="0"/>
      <w:marBottom w:val="0"/>
      <w:divBdr>
        <w:top w:val="none" w:sz="0" w:space="0" w:color="auto"/>
        <w:left w:val="none" w:sz="0" w:space="0" w:color="auto"/>
        <w:bottom w:val="none" w:sz="0" w:space="0" w:color="auto"/>
        <w:right w:val="none" w:sz="0" w:space="0" w:color="auto"/>
      </w:divBdr>
    </w:div>
    <w:div w:id="1647320865">
      <w:marLeft w:val="0"/>
      <w:marRight w:val="0"/>
      <w:marTop w:val="0"/>
      <w:marBottom w:val="0"/>
      <w:divBdr>
        <w:top w:val="none" w:sz="0" w:space="0" w:color="auto"/>
        <w:left w:val="none" w:sz="0" w:space="0" w:color="auto"/>
        <w:bottom w:val="none" w:sz="0" w:space="0" w:color="auto"/>
        <w:right w:val="none" w:sz="0" w:space="0" w:color="auto"/>
      </w:divBdr>
    </w:div>
    <w:div w:id="1665620492">
      <w:marLeft w:val="0"/>
      <w:marRight w:val="0"/>
      <w:marTop w:val="0"/>
      <w:marBottom w:val="0"/>
      <w:divBdr>
        <w:top w:val="none" w:sz="0" w:space="0" w:color="auto"/>
        <w:left w:val="none" w:sz="0" w:space="0" w:color="auto"/>
        <w:bottom w:val="none" w:sz="0" w:space="0" w:color="auto"/>
        <w:right w:val="none" w:sz="0" w:space="0" w:color="auto"/>
      </w:divBdr>
    </w:div>
    <w:div w:id="1670130422">
      <w:marLeft w:val="0"/>
      <w:marRight w:val="0"/>
      <w:marTop w:val="0"/>
      <w:marBottom w:val="0"/>
      <w:divBdr>
        <w:top w:val="none" w:sz="0" w:space="0" w:color="auto"/>
        <w:left w:val="none" w:sz="0" w:space="0" w:color="auto"/>
        <w:bottom w:val="none" w:sz="0" w:space="0" w:color="auto"/>
        <w:right w:val="none" w:sz="0" w:space="0" w:color="auto"/>
      </w:divBdr>
    </w:div>
    <w:div w:id="1680232566">
      <w:marLeft w:val="0"/>
      <w:marRight w:val="0"/>
      <w:marTop w:val="0"/>
      <w:marBottom w:val="0"/>
      <w:divBdr>
        <w:top w:val="none" w:sz="0" w:space="0" w:color="auto"/>
        <w:left w:val="none" w:sz="0" w:space="0" w:color="auto"/>
        <w:bottom w:val="none" w:sz="0" w:space="0" w:color="auto"/>
        <w:right w:val="none" w:sz="0" w:space="0" w:color="auto"/>
      </w:divBdr>
    </w:div>
    <w:div w:id="1681396758">
      <w:marLeft w:val="0"/>
      <w:marRight w:val="0"/>
      <w:marTop w:val="0"/>
      <w:marBottom w:val="0"/>
      <w:divBdr>
        <w:top w:val="none" w:sz="0" w:space="0" w:color="auto"/>
        <w:left w:val="none" w:sz="0" w:space="0" w:color="auto"/>
        <w:bottom w:val="none" w:sz="0" w:space="0" w:color="auto"/>
        <w:right w:val="none" w:sz="0" w:space="0" w:color="auto"/>
      </w:divBdr>
    </w:div>
    <w:div w:id="1684235506">
      <w:marLeft w:val="0"/>
      <w:marRight w:val="0"/>
      <w:marTop w:val="0"/>
      <w:marBottom w:val="0"/>
      <w:divBdr>
        <w:top w:val="none" w:sz="0" w:space="0" w:color="auto"/>
        <w:left w:val="none" w:sz="0" w:space="0" w:color="auto"/>
        <w:bottom w:val="none" w:sz="0" w:space="0" w:color="auto"/>
        <w:right w:val="none" w:sz="0" w:space="0" w:color="auto"/>
      </w:divBdr>
    </w:div>
    <w:div w:id="1686008246">
      <w:marLeft w:val="0"/>
      <w:marRight w:val="0"/>
      <w:marTop w:val="0"/>
      <w:marBottom w:val="0"/>
      <w:divBdr>
        <w:top w:val="none" w:sz="0" w:space="0" w:color="auto"/>
        <w:left w:val="none" w:sz="0" w:space="0" w:color="auto"/>
        <w:bottom w:val="none" w:sz="0" w:space="0" w:color="auto"/>
        <w:right w:val="none" w:sz="0" w:space="0" w:color="auto"/>
      </w:divBdr>
    </w:div>
    <w:div w:id="1686782454">
      <w:marLeft w:val="0"/>
      <w:marRight w:val="0"/>
      <w:marTop w:val="0"/>
      <w:marBottom w:val="0"/>
      <w:divBdr>
        <w:top w:val="none" w:sz="0" w:space="0" w:color="auto"/>
        <w:left w:val="none" w:sz="0" w:space="0" w:color="auto"/>
        <w:bottom w:val="none" w:sz="0" w:space="0" w:color="auto"/>
        <w:right w:val="none" w:sz="0" w:space="0" w:color="auto"/>
      </w:divBdr>
    </w:div>
    <w:div w:id="1687175940">
      <w:marLeft w:val="0"/>
      <w:marRight w:val="0"/>
      <w:marTop w:val="0"/>
      <w:marBottom w:val="0"/>
      <w:divBdr>
        <w:top w:val="none" w:sz="0" w:space="0" w:color="auto"/>
        <w:left w:val="none" w:sz="0" w:space="0" w:color="auto"/>
        <w:bottom w:val="none" w:sz="0" w:space="0" w:color="auto"/>
        <w:right w:val="none" w:sz="0" w:space="0" w:color="auto"/>
      </w:divBdr>
    </w:div>
    <w:div w:id="1696033803">
      <w:marLeft w:val="0"/>
      <w:marRight w:val="0"/>
      <w:marTop w:val="0"/>
      <w:marBottom w:val="0"/>
      <w:divBdr>
        <w:top w:val="none" w:sz="0" w:space="0" w:color="auto"/>
        <w:left w:val="none" w:sz="0" w:space="0" w:color="auto"/>
        <w:bottom w:val="none" w:sz="0" w:space="0" w:color="auto"/>
        <w:right w:val="none" w:sz="0" w:space="0" w:color="auto"/>
      </w:divBdr>
    </w:div>
    <w:div w:id="1709068414">
      <w:marLeft w:val="0"/>
      <w:marRight w:val="0"/>
      <w:marTop w:val="0"/>
      <w:marBottom w:val="0"/>
      <w:divBdr>
        <w:top w:val="none" w:sz="0" w:space="0" w:color="auto"/>
        <w:left w:val="none" w:sz="0" w:space="0" w:color="auto"/>
        <w:bottom w:val="none" w:sz="0" w:space="0" w:color="auto"/>
        <w:right w:val="none" w:sz="0" w:space="0" w:color="auto"/>
      </w:divBdr>
    </w:div>
    <w:div w:id="1712221190">
      <w:marLeft w:val="0"/>
      <w:marRight w:val="0"/>
      <w:marTop w:val="0"/>
      <w:marBottom w:val="0"/>
      <w:divBdr>
        <w:top w:val="none" w:sz="0" w:space="0" w:color="auto"/>
        <w:left w:val="none" w:sz="0" w:space="0" w:color="auto"/>
        <w:bottom w:val="none" w:sz="0" w:space="0" w:color="auto"/>
        <w:right w:val="none" w:sz="0" w:space="0" w:color="auto"/>
      </w:divBdr>
    </w:div>
    <w:div w:id="1713727637">
      <w:marLeft w:val="0"/>
      <w:marRight w:val="0"/>
      <w:marTop w:val="0"/>
      <w:marBottom w:val="0"/>
      <w:divBdr>
        <w:top w:val="none" w:sz="0" w:space="0" w:color="auto"/>
        <w:left w:val="none" w:sz="0" w:space="0" w:color="auto"/>
        <w:bottom w:val="none" w:sz="0" w:space="0" w:color="auto"/>
        <w:right w:val="none" w:sz="0" w:space="0" w:color="auto"/>
      </w:divBdr>
    </w:div>
    <w:div w:id="1716003893">
      <w:marLeft w:val="0"/>
      <w:marRight w:val="0"/>
      <w:marTop w:val="0"/>
      <w:marBottom w:val="0"/>
      <w:divBdr>
        <w:top w:val="none" w:sz="0" w:space="0" w:color="auto"/>
        <w:left w:val="none" w:sz="0" w:space="0" w:color="auto"/>
        <w:bottom w:val="none" w:sz="0" w:space="0" w:color="auto"/>
        <w:right w:val="none" w:sz="0" w:space="0" w:color="auto"/>
      </w:divBdr>
    </w:div>
    <w:div w:id="1717194495">
      <w:marLeft w:val="0"/>
      <w:marRight w:val="0"/>
      <w:marTop w:val="0"/>
      <w:marBottom w:val="0"/>
      <w:divBdr>
        <w:top w:val="none" w:sz="0" w:space="0" w:color="auto"/>
        <w:left w:val="none" w:sz="0" w:space="0" w:color="auto"/>
        <w:bottom w:val="none" w:sz="0" w:space="0" w:color="auto"/>
        <w:right w:val="none" w:sz="0" w:space="0" w:color="auto"/>
      </w:divBdr>
    </w:div>
    <w:div w:id="1724602483">
      <w:marLeft w:val="0"/>
      <w:marRight w:val="0"/>
      <w:marTop w:val="0"/>
      <w:marBottom w:val="0"/>
      <w:divBdr>
        <w:top w:val="none" w:sz="0" w:space="0" w:color="auto"/>
        <w:left w:val="none" w:sz="0" w:space="0" w:color="auto"/>
        <w:bottom w:val="none" w:sz="0" w:space="0" w:color="auto"/>
        <w:right w:val="none" w:sz="0" w:space="0" w:color="auto"/>
      </w:divBdr>
    </w:div>
    <w:div w:id="1728257732">
      <w:marLeft w:val="0"/>
      <w:marRight w:val="0"/>
      <w:marTop w:val="0"/>
      <w:marBottom w:val="0"/>
      <w:divBdr>
        <w:top w:val="none" w:sz="0" w:space="0" w:color="auto"/>
        <w:left w:val="none" w:sz="0" w:space="0" w:color="auto"/>
        <w:bottom w:val="none" w:sz="0" w:space="0" w:color="auto"/>
        <w:right w:val="none" w:sz="0" w:space="0" w:color="auto"/>
      </w:divBdr>
    </w:div>
    <w:div w:id="1728263202">
      <w:marLeft w:val="0"/>
      <w:marRight w:val="0"/>
      <w:marTop w:val="0"/>
      <w:marBottom w:val="0"/>
      <w:divBdr>
        <w:top w:val="none" w:sz="0" w:space="0" w:color="auto"/>
        <w:left w:val="none" w:sz="0" w:space="0" w:color="auto"/>
        <w:bottom w:val="none" w:sz="0" w:space="0" w:color="auto"/>
        <w:right w:val="none" w:sz="0" w:space="0" w:color="auto"/>
      </w:divBdr>
    </w:div>
    <w:div w:id="1735009472">
      <w:marLeft w:val="0"/>
      <w:marRight w:val="0"/>
      <w:marTop w:val="0"/>
      <w:marBottom w:val="0"/>
      <w:divBdr>
        <w:top w:val="none" w:sz="0" w:space="0" w:color="auto"/>
        <w:left w:val="none" w:sz="0" w:space="0" w:color="auto"/>
        <w:bottom w:val="none" w:sz="0" w:space="0" w:color="auto"/>
        <w:right w:val="none" w:sz="0" w:space="0" w:color="auto"/>
      </w:divBdr>
    </w:div>
    <w:div w:id="1739161551">
      <w:marLeft w:val="0"/>
      <w:marRight w:val="0"/>
      <w:marTop w:val="0"/>
      <w:marBottom w:val="0"/>
      <w:divBdr>
        <w:top w:val="none" w:sz="0" w:space="0" w:color="auto"/>
        <w:left w:val="none" w:sz="0" w:space="0" w:color="auto"/>
        <w:bottom w:val="none" w:sz="0" w:space="0" w:color="auto"/>
        <w:right w:val="none" w:sz="0" w:space="0" w:color="auto"/>
      </w:divBdr>
    </w:div>
    <w:div w:id="1742212943">
      <w:marLeft w:val="0"/>
      <w:marRight w:val="0"/>
      <w:marTop w:val="0"/>
      <w:marBottom w:val="0"/>
      <w:divBdr>
        <w:top w:val="none" w:sz="0" w:space="0" w:color="auto"/>
        <w:left w:val="none" w:sz="0" w:space="0" w:color="auto"/>
        <w:bottom w:val="none" w:sz="0" w:space="0" w:color="auto"/>
        <w:right w:val="none" w:sz="0" w:space="0" w:color="auto"/>
      </w:divBdr>
    </w:div>
    <w:div w:id="1742214466">
      <w:marLeft w:val="0"/>
      <w:marRight w:val="0"/>
      <w:marTop w:val="0"/>
      <w:marBottom w:val="0"/>
      <w:divBdr>
        <w:top w:val="none" w:sz="0" w:space="0" w:color="auto"/>
        <w:left w:val="none" w:sz="0" w:space="0" w:color="auto"/>
        <w:bottom w:val="none" w:sz="0" w:space="0" w:color="auto"/>
        <w:right w:val="none" w:sz="0" w:space="0" w:color="auto"/>
      </w:divBdr>
    </w:div>
    <w:div w:id="1751998812">
      <w:marLeft w:val="0"/>
      <w:marRight w:val="0"/>
      <w:marTop w:val="0"/>
      <w:marBottom w:val="0"/>
      <w:divBdr>
        <w:top w:val="none" w:sz="0" w:space="0" w:color="auto"/>
        <w:left w:val="none" w:sz="0" w:space="0" w:color="auto"/>
        <w:bottom w:val="none" w:sz="0" w:space="0" w:color="auto"/>
        <w:right w:val="none" w:sz="0" w:space="0" w:color="auto"/>
      </w:divBdr>
    </w:div>
    <w:div w:id="1759864203">
      <w:marLeft w:val="0"/>
      <w:marRight w:val="0"/>
      <w:marTop w:val="0"/>
      <w:marBottom w:val="0"/>
      <w:divBdr>
        <w:top w:val="none" w:sz="0" w:space="0" w:color="auto"/>
        <w:left w:val="none" w:sz="0" w:space="0" w:color="auto"/>
        <w:bottom w:val="none" w:sz="0" w:space="0" w:color="auto"/>
        <w:right w:val="none" w:sz="0" w:space="0" w:color="auto"/>
      </w:divBdr>
    </w:div>
    <w:div w:id="1762674200">
      <w:marLeft w:val="0"/>
      <w:marRight w:val="0"/>
      <w:marTop w:val="0"/>
      <w:marBottom w:val="0"/>
      <w:divBdr>
        <w:top w:val="none" w:sz="0" w:space="0" w:color="auto"/>
        <w:left w:val="none" w:sz="0" w:space="0" w:color="auto"/>
        <w:bottom w:val="none" w:sz="0" w:space="0" w:color="auto"/>
        <w:right w:val="none" w:sz="0" w:space="0" w:color="auto"/>
      </w:divBdr>
    </w:div>
    <w:div w:id="1763530875">
      <w:marLeft w:val="0"/>
      <w:marRight w:val="0"/>
      <w:marTop w:val="0"/>
      <w:marBottom w:val="0"/>
      <w:divBdr>
        <w:top w:val="none" w:sz="0" w:space="0" w:color="auto"/>
        <w:left w:val="none" w:sz="0" w:space="0" w:color="auto"/>
        <w:bottom w:val="none" w:sz="0" w:space="0" w:color="auto"/>
        <w:right w:val="none" w:sz="0" w:space="0" w:color="auto"/>
      </w:divBdr>
    </w:div>
    <w:div w:id="1788237206">
      <w:marLeft w:val="0"/>
      <w:marRight w:val="0"/>
      <w:marTop w:val="0"/>
      <w:marBottom w:val="0"/>
      <w:divBdr>
        <w:top w:val="none" w:sz="0" w:space="0" w:color="auto"/>
        <w:left w:val="none" w:sz="0" w:space="0" w:color="auto"/>
        <w:bottom w:val="none" w:sz="0" w:space="0" w:color="auto"/>
        <w:right w:val="none" w:sz="0" w:space="0" w:color="auto"/>
      </w:divBdr>
    </w:div>
    <w:div w:id="1789352049">
      <w:marLeft w:val="0"/>
      <w:marRight w:val="0"/>
      <w:marTop w:val="0"/>
      <w:marBottom w:val="0"/>
      <w:divBdr>
        <w:top w:val="none" w:sz="0" w:space="0" w:color="auto"/>
        <w:left w:val="none" w:sz="0" w:space="0" w:color="auto"/>
        <w:bottom w:val="none" w:sz="0" w:space="0" w:color="auto"/>
        <w:right w:val="none" w:sz="0" w:space="0" w:color="auto"/>
      </w:divBdr>
    </w:div>
    <w:div w:id="1799183570">
      <w:marLeft w:val="0"/>
      <w:marRight w:val="0"/>
      <w:marTop w:val="0"/>
      <w:marBottom w:val="0"/>
      <w:divBdr>
        <w:top w:val="none" w:sz="0" w:space="0" w:color="auto"/>
        <w:left w:val="none" w:sz="0" w:space="0" w:color="auto"/>
        <w:bottom w:val="none" w:sz="0" w:space="0" w:color="auto"/>
        <w:right w:val="none" w:sz="0" w:space="0" w:color="auto"/>
      </w:divBdr>
    </w:div>
    <w:div w:id="1818759498">
      <w:marLeft w:val="0"/>
      <w:marRight w:val="0"/>
      <w:marTop w:val="0"/>
      <w:marBottom w:val="0"/>
      <w:divBdr>
        <w:top w:val="none" w:sz="0" w:space="0" w:color="auto"/>
        <w:left w:val="none" w:sz="0" w:space="0" w:color="auto"/>
        <w:bottom w:val="none" w:sz="0" w:space="0" w:color="auto"/>
        <w:right w:val="none" w:sz="0" w:space="0" w:color="auto"/>
      </w:divBdr>
    </w:div>
    <w:div w:id="1825463626">
      <w:marLeft w:val="0"/>
      <w:marRight w:val="0"/>
      <w:marTop w:val="0"/>
      <w:marBottom w:val="0"/>
      <w:divBdr>
        <w:top w:val="none" w:sz="0" w:space="0" w:color="auto"/>
        <w:left w:val="none" w:sz="0" w:space="0" w:color="auto"/>
        <w:bottom w:val="none" w:sz="0" w:space="0" w:color="auto"/>
        <w:right w:val="none" w:sz="0" w:space="0" w:color="auto"/>
      </w:divBdr>
    </w:div>
    <w:div w:id="1831411666">
      <w:marLeft w:val="0"/>
      <w:marRight w:val="0"/>
      <w:marTop w:val="0"/>
      <w:marBottom w:val="0"/>
      <w:divBdr>
        <w:top w:val="none" w:sz="0" w:space="0" w:color="auto"/>
        <w:left w:val="none" w:sz="0" w:space="0" w:color="auto"/>
        <w:bottom w:val="none" w:sz="0" w:space="0" w:color="auto"/>
        <w:right w:val="none" w:sz="0" w:space="0" w:color="auto"/>
      </w:divBdr>
    </w:div>
    <w:div w:id="1832022464">
      <w:marLeft w:val="0"/>
      <w:marRight w:val="0"/>
      <w:marTop w:val="0"/>
      <w:marBottom w:val="0"/>
      <w:divBdr>
        <w:top w:val="none" w:sz="0" w:space="0" w:color="auto"/>
        <w:left w:val="none" w:sz="0" w:space="0" w:color="auto"/>
        <w:bottom w:val="none" w:sz="0" w:space="0" w:color="auto"/>
        <w:right w:val="none" w:sz="0" w:space="0" w:color="auto"/>
      </w:divBdr>
    </w:div>
    <w:div w:id="1835414340">
      <w:marLeft w:val="0"/>
      <w:marRight w:val="0"/>
      <w:marTop w:val="0"/>
      <w:marBottom w:val="0"/>
      <w:divBdr>
        <w:top w:val="none" w:sz="0" w:space="0" w:color="auto"/>
        <w:left w:val="none" w:sz="0" w:space="0" w:color="auto"/>
        <w:bottom w:val="none" w:sz="0" w:space="0" w:color="auto"/>
        <w:right w:val="none" w:sz="0" w:space="0" w:color="auto"/>
      </w:divBdr>
    </w:div>
    <w:div w:id="1851067638">
      <w:marLeft w:val="0"/>
      <w:marRight w:val="0"/>
      <w:marTop w:val="0"/>
      <w:marBottom w:val="0"/>
      <w:divBdr>
        <w:top w:val="none" w:sz="0" w:space="0" w:color="auto"/>
        <w:left w:val="none" w:sz="0" w:space="0" w:color="auto"/>
        <w:bottom w:val="none" w:sz="0" w:space="0" w:color="auto"/>
        <w:right w:val="none" w:sz="0" w:space="0" w:color="auto"/>
      </w:divBdr>
    </w:div>
    <w:div w:id="1851527842">
      <w:marLeft w:val="0"/>
      <w:marRight w:val="0"/>
      <w:marTop w:val="0"/>
      <w:marBottom w:val="0"/>
      <w:divBdr>
        <w:top w:val="none" w:sz="0" w:space="0" w:color="auto"/>
        <w:left w:val="none" w:sz="0" w:space="0" w:color="auto"/>
        <w:bottom w:val="none" w:sz="0" w:space="0" w:color="auto"/>
        <w:right w:val="none" w:sz="0" w:space="0" w:color="auto"/>
      </w:divBdr>
    </w:div>
    <w:div w:id="1853646930">
      <w:marLeft w:val="0"/>
      <w:marRight w:val="0"/>
      <w:marTop w:val="0"/>
      <w:marBottom w:val="0"/>
      <w:divBdr>
        <w:top w:val="none" w:sz="0" w:space="0" w:color="auto"/>
        <w:left w:val="none" w:sz="0" w:space="0" w:color="auto"/>
        <w:bottom w:val="none" w:sz="0" w:space="0" w:color="auto"/>
        <w:right w:val="none" w:sz="0" w:space="0" w:color="auto"/>
      </w:divBdr>
    </w:div>
    <w:div w:id="1860119558">
      <w:marLeft w:val="0"/>
      <w:marRight w:val="0"/>
      <w:marTop w:val="0"/>
      <w:marBottom w:val="0"/>
      <w:divBdr>
        <w:top w:val="none" w:sz="0" w:space="0" w:color="auto"/>
        <w:left w:val="none" w:sz="0" w:space="0" w:color="auto"/>
        <w:bottom w:val="none" w:sz="0" w:space="0" w:color="auto"/>
        <w:right w:val="none" w:sz="0" w:space="0" w:color="auto"/>
      </w:divBdr>
    </w:div>
    <w:div w:id="1860466183">
      <w:marLeft w:val="0"/>
      <w:marRight w:val="0"/>
      <w:marTop w:val="0"/>
      <w:marBottom w:val="0"/>
      <w:divBdr>
        <w:top w:val="none" w:sz="0" w:space="0" w:color="auto"/>
        <w:left w:val="none" w:sz="0" w:space="0" w:color="auto"/>
        <w:bottom w:val="none" w:sz="0" w:space="0" w:color="auto"/>
        <w:right w:val="none" w:sz="0" w:space="0" w:color="auto"/>
      </w:divBdr>
    </w:div>
    <w:div w:id="1861315532">
      <w:marLeft w:val="0"/>
      <w:marRight w:val="0"/>
      <w:marTop w:val="0"/>
      <w:marBottom w:val="0"/>
      <w:divBdr>
        <w:top w:val="none" w:sz="0" w:space="0" w:color="auto"/>
        <w:left w:val="none" w:sz="0" w:space="0" w:color="auto"/>
        <w:bottom w:val="none" w:sz="0" w:space="0" w:color="auto"/>
        <w:right w:val="none" w:sz="0" w:space="0" w:color="auto"/>
      </w:divBdr>
    </w:div>
    <w:div w:id="1870878445">
      <w:marLeft w:val="0"/>
      <w:marRight w:val="0"/>
      <w:marTop w:val="0"/>
      <w:marBottom w:val="0"/>
      <w:divBdr>
        <w:top w:val="none" w:sz="0" w:space="0" w:color="auto"/>
        <w:left w:val="none" w:sz="0" w:space="0" w:color="auto"/>
        <w:bottom w:val="none" w:sz="0" w:space="0" w:color="auto"/>
        <w:right w:val="none" w:sz="0" w:space="0" w:color="auto"/>
      </w:divBdr>
    </w:div>
    <w:div w:id="1880966598">
      <w:marLeft w:val="0"/>
      <w:marRight w:val="0"/>
      <w:marTop w:val="0"/>
      <w:marBottom w:val="0"/>
      <w:divBdr>
        <w:top w:val="none" w:sz="0" w:space="0" w:color="auto"/>
        <w:left w:val="none" w:sz="0" w:space="0" w:color="auto"/>
        <w:bottom w:val="none" w:sz="0" w:space="0" w:color="auto"/>
        <w:right w:val="none" w:sz="0" w:space="0" w:color="auto"/>
      </w:divBdr>
    </w:div>
    <w:div w:id="1887520017">
      <w:marLeft w:val="0"/>
      <w:marRight w:val="0"/>
      <w:marTop w:val="0"/>
      <w:marBottom w:val="0"/>
      <w:divBdr>
        <w:top w:val="none" w:sz="0" w:space="0" w:color="auto"/>
        <w:left w:val="none" w:sz="0" w:space="0" w:color="auto"/>
        <w:bottom w:val="none" w:sz="0" w:space="0" w:color="auto"/>
        <w:right w:val="none" w:sz="0" w:space="0" w:color="auto"/>
      </w:divBdr>
    </w:div>
    <w:div w:id="1893611363">
      <w:marLeft w:val="0"/>
      <w:marRight w:val="0"/>
      <w:marTop w:val="0"/>
      <w:marBottom w:val="0"/>
      <w:divBdr>
        <w:top w:val="none" w:sz="0" w:space="0" w:color="auto"/>
        <w:left w:val="none" w:sz="0" w:space="0" w:color="auto"/>
        <w:bottom w:val="none" w:sz="0" w:space="0" w:color="auto"/>
        <w:right w:val="none" w:sz="0" w:space="0" w:color="auto"/>
      </w:divBdr>
    </w:div>
    <w:div w:id="1895000130">
      <w:marLeft w:val="0"/>
      <w:marRight w:val="0"/>
      <w:marTop w:val="0"/>
      <w:marBottom w:val="0"/>
      <w:divBdr>
        <w:top w:val="none" w:sz="0" w:space="0" w:color="auto"/>
        <w:left w:val="none" w:sz="0" w:space="0" w:color="auto"/>
        <w:bottom w:val="none" w:sz="0" w:space="0" w:color="auto"/>
        <w:right w:val="none" w:sz="0" w:space="0" w:color="auto"/>
      </w:divBdr>
    </w:div>
    <w:div w:id="1895583672">
      <w:marLeft w:val="0"/>
      <w:marRight w:val="0"/>
      <w:marTop w:val="0"/>
      <w:marBottom w:val="0"/>
      <w:divBdr>
        <w:top w:val="none" w:sz="0" w:space="0" w:color="auto"/>
        <w:left w:val="none" w:sz="0" w:space="0" w:color="auto"/>
        <w:bottom w:val="none" w:sz="0" w:space="0" w:color="auto"/>
        <w:right w:val="none" w:sz="0" w:space="0" w:color="auto"/>
      </w:divBdr>
    </w:div>
    <w:div w:id="1897889297">
      <w:marLeft w:val="0"/>
      <w:marRight w:val="0"/>
      <w:marTop w:val="0"/>
      <w:marBottom w:val="0"/>
      <w:divBdr>
        <w:top w:val="none" w:sz="0" w:space="0" w:color="auto"/>
        <w:left w:val="none" w:sz="0" w:space="0" w:color="auto"/>
        <w:bottom w:val="none" w:sz="0" w:space="0" w:color="auto"/>
        <w:right w:val="none" w:sz="0" w:space="0" w:color="auto"/>
      </w:divBdr>
    </w:div>
    <w:div w:id="1905485152">
      <w:marLeft w:val="0"/>
      <w:marRight w:val="0"/>
      <w:marTop w:val="0"/>
      <w:marBottom w:val="0"/>
      <w:divBdr>
        <w:top w:val="none" w:sz="0" w:space="0" w:color="auto"/>
        <w:left w:val="none" w:sz="0" w:space="0" w:color="auto"/>
        <w:bottom w:val="none" w:sz="0" w:space="0" w:color="auto"/>
        <w:right w:val="none" w:sz="0" w:space="0" w:color="auto"/>
      </w:divBdr>
    </w:div>
    <w:div w:id="1908026656">
      <w:marLeft w:val="0"/>
      <w:marRight w:val="0"/>
      <w:marTop w:val="0"/>
      <w:marBottom w:val="0"/>
      <w:divBdr>
        <w:top w:val="none" w:sz="0" w:space="0" w:color="auto"/>
        <w:left w:val="none" w:sz="0" w:space="0" w:color="auto"/>
        <w:bottom w:val="none" w:sz="0" w:space="0" w:color="auto"/>
        <w:right w:val="none" w:sz="0" w:space="0" w:color="auto"/>
      </w:divBdr>
    </w:div>
    <w:div w:id="1913659755">
      <w:marLeft w:val="0"/>
      <w:marRight w:val="0"/>
      <w:marTop w:val="0"/>
      <w:marBottom w:val="0"/>
      <w:divBdr>
        <w:top w:val="none" w:sz="0" w:space="0" w:color="auto"/>
        <w:left w:val="none" w:sz="0" w:space="0" w:color="auto"/>
        <w:bottom w:val="none" w:sz="0" w:space="0" w:color="auto"/>
        <w:right w:val="none" w:sz="0" w:space="0" w:color="auto"/>
      </w:divBdr>
    </w:div>
    <w:div w:id="1930189187">
      <w:marLeft w:val="0"/>
      <w:marRight w:val="0"/>
      <w:marTop w:val="0"/>
      <w:marBottom w:val="0"/>
      <w:divBdr>
        <w:top w:val="none" w:sz="0" w:space="0" w:color="auto"/>
        <w:left w:val="none" w:sz="0" w:space="0" w:color="auto"/>
        <w:bottom w:val="none" w:sz="0" w:space="0" w:color="auto"/>
        <w:right w:val="none" w:sz="0" w:space="0" w:color="auto"/>
      </w:divBdr>
    </w:div>
    <w:div w:id="1942834282">
      <w:marLeft w:val="0"/>
      <w:marRight w:val="0"/>
      <w:marTop w:val="0"/>
      <w:marBottom w:val="0"/>
      <w:divBdr>
        <w:top w:val="none" w:sz="0" w:space="0" w:color="auto"/>
        <w:left w:val="none" w:sz="0" w:space="0" w:color="auto"/>
        <w:bottom w:val="none" w:sz="0" w:space="0" w:color="auto"/>
        <w:right w:val="none" w:sz="0" w:space="0" w:color="auto"/>
      </w:divBdr>
    </w:div>
    <w:div w:id="1943100453">
      <w:marLeft w:val="0"/>
      <w:marRight w:val="0"/>
      <w:marTop w:val="0"/>
      <w:marBottom w:val="0"/>
      <w:divBdr>
        <w:top w:val="none" w:sz="0" w:space="0" w:color="auto"/>
        <w:left w:val="none" w:sz="0" w:space="0" w:color="auto"/>
        <w:bottom w:val="none" w:sz="0" w:space="0" w:color="auto"/>
        <w:right w:val="none" w:sz="0" w:space="0" w:color="auto"/>
      </w:divBdr>
    </w:div>
    <w:div w:id="1949658703">
      <w:marLeft w:val="0"/>
      <w:marRight w:val="0"/>
      <w:marTop w:val="0"/>
      <w:marBottom w:val="0"/>
      <w:divBdr>
        <w:top w:val="none" w:sz="0" w:space="0" w:color="auto"/>
        <w:left w:val="none" w:sz="0" w:space="0" w:color="auto"/>
        <w:bottom w:val="none" w:sz="0" w:space="0" w:color="auto"/>
        <w:right w:val="none" w:sz="0" w:space="0" w:color="auto"/>
      </w:divBdr>
    </w:div>
    <w:div w:id="1961641103">
      <w:marLeft w:val="0"/>
      <w:marRight w:val="0"/>
      <w:marTop w:val="0"/>
      <w:marBottom w:val="0"/>
      <w:divBdr>
        <w:top w:val="none" w:sz="0" w:space="0" w:color="auto"/>
        <w:left w:val="none" w:sz="0" w:space="0" w:color="auto"/>
        <w:bottom w:val="none" w:sz="0" w:space="0" w:color="auto"/>
        <w:right w:val="none" w:sz="0" w:space="0" w:color="auto"/>
      </w:divBdr>
    </w:div>
    <w:div w:id="1965228772">
      <w:marLeft w:val="0"/>
      <w:marRight w:val="0"/>
      <w:marTop w:val="0"/>
      <w:marBottom w:val="0"/>
      <w:divBdr>
        <w:top w:val="none" w:sz="0" w:space="0" w:color="auto"/>
        <w:left w:val="none" w:sz="0" w:space="0" w:color="auto"/>
        <w:bottom w:val="none" w:sz="0" w:space="0" w:color="auto"/>
        <w:right w:val="none" w:sz="0" w:space="0" w:color="auto"/>
      </w:divBdr>
    </w:div>
    <w:div w:id="1965884975">
      <w:marLeft w:val="0"/>
      <w:marRight w:val="0"/>
      <w:marTop w:val="0"/>
      <w:marBottom w:val="0"/>
      <w:divBdr>
        <w:top w:val="none" w:sz="0" w:space="0" w:color="auto"/>
        <w:left w:val="none" w:sz="0" w:space="0" w:color="auto"/>
        <w:bottom w:val="none" w:sz="0" w:space="0" w:color="auto"/>
        <w:right w:val="none" w:sz="0" w:space="0" w:color="auto"/>
      </w:divBdr>
    </w:div>
    <w:div w:id="1966035215">
      <w:marLeft w:val="0"/>
      <w:marRight w:val="0"/>
      <w:marTop w:val="0"/>
      <w:marBottom w:val="0"/>
      <w:divBdr>
        <w:top w:val="none" w:sz="0" w:space="0" w:color="auto"/>
        <w:left w:val="none" w:sz="0" w:space="0" w:color="auto"/>
        <w:bottom w:val="none" w:sz="0" w:space="0" w:color="auto"/>
        <w:right w:val="none" w:sz="0" w:space="0" w:color="auto"/>
      </w:divBdr>
    </w:div>
    <w:div w:id="1976525549">
      <w:marLeft w:val="0"/>
      <w:marRight w:val="0"/>
      <w:marTop w:val="0"/>
      <w:marBottom w:val="0"/>
      <w:divBdr>
        <w:top w:val="none" w:sz="0" w:space="0" w:color="auto"/>
        <w:left w:val="none" w:sz="0" w:space="0" w:color="auto"/>
        <w:bottom w:val="none" w:sz="0" w:space="0" w:color="auto"/>
        <w:right w:val="none" w:sz="0" w:space="0" w:color="auto"/>
      </w:divBdr>
    </w:div>
    <w:div w:id="1979072008">
      <w:marLeft w:val="0"/>
      <w:marRight w:val="0"/>
      <w:marTop w:val="0"/>
      <w:marBottom w:val="0"/>
      <w:divBdr>
        <w:top w:val="none" w:sz="0" w:space="0" w:color="auto"/>
        <w:left w:val="none" w:sz="0" w:space="0" w:color="auto"/>
        <w:bottom w:val="none" w:sz="0" w:space="0" w:color="auto"/>
        <w:right w:val="none" w:sz="0" w:space="0" w:color="auto"/>
      </w:divBdr>
    </w:div>
    <w:div w:id="1980837382">
      <w:marLeft w:val="0"/>
      <w:marRight w:val="0"/>
      <w:marTop w:val="0"/>
      <w:marBottom w:val="0"/>
      <w:divBdr>
        <w:top w:val="none" w:sz="0" w:space="0" w:color="auto"/>
        <w:left w:val="none" w:sz="0" w:space="0" w:color="auto"/>
        <w:bottom w:val="none" w:sz="0" w:space="0" w:color="auto"/>
        <w:right w:val="none" w:sz="0" w:space="0" w:color="auto"/>
      </w:divBdr>
    </w:div>
    <w:div w:id="1984263391">
      <w:marLeft w:val="0"/>
      <w:marRight w:val="0"/>
      <w:marTop w:val="0"/>
      <w:marBottom w:val="0"/>
      <w:divBdr>
        <w:top w:val="none" w:sz="0" w:space="0" w:color="auto"/>
        <w:left w:val="none" w:sz="0" w:space="0" w:color="auto"/>
        <w:bottom w:val="none" w:sz="0" w:space="0" w:color="auto"/>
        <w:right w:val="none" w:sz="0" w:space="0" w:color="auto"/>
      </w:divBdr>
    </w:div>
    <w:div w:id="1993022479">
      <w:marLeft w:val="0"/>
      <w:marRight w:val="0"/>
      <w:marTop w:val="0"/>
      <w:marBottom w:val="0"/>
      <w:divBdr>
        <w:top w:val="none" w:sz="0" w:space="0" w:color="auto"/>
        <w:left w:val="none" w:sz="0" w:space="0" w:color="auto"/>
        <w:bottom w:val="none" w:sz="0" w:space="0" w:color="auto"/>
        <w:right w:val="none" w:sz="0" w:space="0" w:color="auto"/>
      </w:divBdr>
    </w:div>
    <w:div w:id="1993174520">
      <w:marLeft w:val="0"/>
      <w:marRight w:val="0"/>
      <w:marTop w:val="0"/>
      <w:marBottom w:val="0"/>
      <w:divBdr>
        <w:top w:val="none" w:sz="0" w:space="0" w:color="auto"/>
        <w:left w:val="none" w:sz="0" w:space="0" w:color="auto"/>
        <w:bottom w:val="none" w:sz="0" w:space="0" w:color="auto"/>
        <w:right w:val="none" w:sz="0" w:space="0" w:color="auto"/>
      </w:divBdr>
    </w:div>
    <w:div w:id="1998799918">
      <w:marLeft w:val="0"/>
      <w:marRight w:val="0"/>
      <w:marTop w:val="0"/>
      <w:marBottom w:val="0"/>
      <w:divBdr>
        <w:top w:val="none" w:sz="0" w:space="0" w:color="auto"/>
        <w:left w:val="none" w:sz="0" w:space="0" w:color="auto"/>
        <w:bottom w:val="none" w:sz="0" w:space="0" w:color="auto"/>
        <w:right w:val="none" w:sz="0" w:space="0" w:color="auto"/>
      </w:divBdr>
    </w:div>
    <w:div w:id="2002077731">
      <w:marLeft w:val="0"/>
      <w:marRight w:val="0"/>
      <w:marTop w:val="0"/>
      <w:marBottom w:val="0"/>
      <w:divBdr>
        <w:top w:val="none" w:sz="0" w:space="0" w:color="auto"/>
        <w:left w:val="none" w:sz="0" w:space="0" w:color="auto"/>
        <w:bottom w:val="none" w:sz="0" w:space="0" w:color="auto"/>
        <w:right w:val="none" w:sz="0" w:space="0" w:color="auto"/>
      </w:divBdr>
    </w:div>
    <w:div w:id="2011135635">
      <w:marLeft w:val="0"/>
      <w:marRight w:val="0"/>
      <w:marTop w:val="0"/>
      <w:marBottom w:val="0"/>
      <w:divBdr>
        <w:top w:val="none" w:sz="0" w:space="0" w:color="auto"/>
        <w:left w:val="none" w:sz="0" w:space="0" w:color="auto"/>
        <w:bottom w:val="none" w:sz="0" w:space="0" w:color="auto"/>
        <w:right w:val="none" w:sz="0" w:space="0" w:color="auto"/>
      </w:divBdr>
    </w:div>
    <w:div w:id="2014796329">
      <w:marLeft w:val="0"/>
      <w:marRight w:val="0"/>
      <w:marTop w:val="0"/>
      <w:marBottom w:val="0"/>
      <w:divBdr>
        <w:top w:val="none" w:sz="0" w:space="0" w:color="auto"/>
        <w:left w:val="none" w:sz="0" w:space="0" w:color="auto"/>
        <w:bottom w:val="none" w:sz="0" w:space="0" w:color="auto"/>
        <w:right w:val="none" w:sz="0" w:space="0" w:color="auto"/>
      </w:divBdr>
    </w:div>
    <w:div w:id="2014797569">
      <w:marLeft w:val="0"/>
      <w:marRight w:val="0"/>
      <w:marTop w:val="0"/>
      <w:marBottom w:val="0"/>
      <w:divBdr>
        <w:top w:val="none" w:sz="0" w:space="0" w:color="auto"/>
        <w:left w:val="none" w:sz="0" w:space="0" w:color="auto"/>
        <w:bottom w:val="none" w:sz="0" w:space="0" w:color="auto"/>
        <w:right w:val="none" w:sz="0" w:space="0" w:color="auto"/>
      </w:divBdr>
    </w:div>
    <w:div w:id="2015913751">
      <w:marLeft w:val="0"/>
      <w:marRight w:val="0"/>
      <w:marTop w:val="0"/>
      <w:marBottom w:val="0"/>
      <w:divBdr>
        <w:top w:val="none" w:sz="0" w:space="0" w:color="auto"/>
        <w:left w:val="none" w:sz="0" w:space="0" w:color="auto"/>
        <w:bottom w:val="none" w:sz="0" w:space="0" w:color="auto"/>
        <w:right w:val="none" w:sz="0" w:space="0" w:color="auto"/>
      </w:divBdr>
    </w:div>
    <w:div w:id="2016226538">
      <w:marLeft w:val="0"/>
      <w:marRight w:val="0"/>
      <w:marTop w:val="0"/>
      <w:marBottom w:val="0"/>
      <w:divBdr>
        <w:top w:val="none" w:sz="0" w:space="0" w:color="auto"/>
        <w:left w:val="none" w:sz="0" w:space="0" w:color="auto"/>
        <w:bottom w:val="none" w:sz="0" w:space="0" w:color="auto"/>
        <w:right w:val="none" w:sz="0" w:space="0" w:color="auto"/>
      </w:divBdr>
    </w:div>
    <w:div w:id="2018459854">
      <w:marLeft w:val="0"/>
      <w:marRight w:val="0"/>
      <w:marTop w:val="0"/>
      <w:marBottom w:val="0"/>
      <w:divBdr>
        <w:top w:val="none" w:sz="0" w:space="0" w:color="auto"/>
        <w:left w:val="none" w:sz="0" w:space="0" w:color="auto"/>
        <w:bottom w:val="none" w:sz="0" w:space="0" w:color="auto"/>
        <w:right w:val="none" w:sz="0" w:space="0" w:color="auto"/>
      </w:divBdr>
    </w:div>
    <w:div w:id="2020809410">
      <w:marLeft w:val="0"/>
      <w:marRight w:val="0"/>
      <w:marTop w:val="0"/>
      <w:marBottom w:val="0"/>
      <w:divBdr>
        <w:top w:val="none" w:sz="0" w:space="0" w:color="auto"/>
        <w:left w:val="none" w:sz="0" w:space="0" w:color="auto"/>
        <w:bottom w:val="none" w:sz="0" w:space="0" w:color="auto"/>
        <w:right w:val="none" w:sz="0" w:space="0" w:color="auto"/>
      </w:divBdr>
    </w:div>
    <w:div w:id="2022968624">
      <w:marLeft w:val="0"/>
      <w:marRight w:val="0"/>
      <w:marTop w:val="0"/>
      <w:marBottom w:val="0"/>
      <w:divBdr>
        <w:top w:val="none" w:sz="0" w:space="0" w:color="auto"/>
        <w:left w:val="none" w:sz="0" w:space="0" w:color="auto"/>
        <w:bottom w:val="none" w:sz="0" w:space="0" w:color="auto"/>
        <w:right w:val="none" w:sz="0" w:space="0" w:color="auto"/>
      </w:divBdr>
    </w:div>
    <w:div w:id="2028024549">
      <w:marLeft w:val="0"/>
      <w:marRight w:val="0"/>
      <w:marTop w:val="0"/>
      <w:marBottom w:val="0"/>
      <w:divBdr>
        <w:top w:val="none" w:sz="0" w:space="0" w:color="auto"/>
        <w:left w:val="none" w:sz="0" w:space="0" w:color="auto"/>
        <w:bottom w:val="none" w:sz="0" w:space="0" w:color="auto"/>
        <w:right w:val="none" w:sz="0" w:space="0" w:color="auto"/>
      </w:divBdr>
    </w:div>
    <w:div w:id="2028100385">
      <w:marLeft w:val="0"/>
      <w:marRight w:val="0"/>
      <w:marTop w:val="0"/>
      <w:marBottom w:val="0"/>
      <w:divBdr>
        <w:top w:val="none" w:sz="0" w:space="0" w:color="auto"/>
        <w:left w:val="none" w:sz="0" w:space="0" w:color="auto"/>
        <w:bottom w:val="none" w:sz="0" w:space="0" w:color="auto"/>
        <w:right w:val="none" w:sz="0" w:space="0" w:color="auto"/>
      </w:divBdr>
    </w:div>
    <w:div w:id="2029941306">
      <w:marLeft w:val="0"/>
      <w:marRight w:val="0"/>
      <w:marTop w:val="0"/>
      <w:marBottom w:val="0"/>
      <w:divBdr>
        <w:top w:val="none" w:sz="0" w:space="0" w:color="auto"/>
        <w:left w:val="none" w:sz="0" w:space="0" w:color="auto"/>
        <w:bottom w:val="none" w:sz="0" w:space="0" w:color="auto"/>
        <w:right w:val="none" w:sz="0" w:space="0" w:color="auto"/>
      </w:divBdr>
    </w:div>
    <w:div w:id="2030570596">
      <w:marLeft w:val="0"/>
      <w:marRight w:val="0"/>
      <w:marTop w:val="0"/>
      <w:marBottom w:val="0"/>
      <w:divBdr>
        <w:top w:val="none" w:sz="0" w:space="0" w:color="auto"/>
        <w:left w:val="none" w:sz="0" w:space="0" w:color="auto"/>
        <w:bottom w:val="none" w:sz="0" w:space="0" w:color="auto"/>
        <w:right w:val="none" w:sz="0" w:space="0" w:color="auto"/>
      </w:divBdr>
    </w:div>
    <w:div w:id="2031299489">
      <w:marLeft w:val="0"/>
      <w:marRight w:val="0"/>
      <w:marTop w:val="0"/>
      <w:marBottom w:val="0"/>
      <w:divBdr>
        <w:top w:val="none" w:sz="0" w:space="0" w:color="auto"/>
        <w:left w:val="none" w:sz="0" w:space="0" w:color="auto"/>
        <w:bottom w:val="none" w:sz="0" w:space="0" w:color="auto"/>
        <w:right w:val="none" w:sz="0" w:space="0" w:color="auto"/>
      </w:divBdr>
    </w:div>
    <w:div w:id="2032487699">
      <w:marLeft w:val="0"/>
      <w:marRight w:val="0"/>
      <w:marTop w:val="0"/>
      <w:marBottom w:val="0"/>
      <w:divBdr>
        <w:top w:val="none" w:sz="0" w:space="0" w:color="auto"/>
        <w:left w:val="none" w:sz="0" w:space="0" w:color="auto"/>
        <w:bottom w:val="none" w:sz="0" w:space="0" w:color="auto"/>
        <w:right w:val="none" w:sz="0" w:space="0" w:color="auto"/>
      </w:divBdr>
    </w:div>
    <w:div w:id="2044091935">
      <w:marLeft w:val="0"/>
      <w:marRight w:val="0"/>
      <w:marTop w:val="0"/>
      <w:marBottom w:val="0"/>
      <w:divBdr>
        <w:top w:val="none" w:sz="0" w:space="0" w:color="auto"/>
        <w:left w:val="none" w:sz="0" w:space="0" w:color="auto"/>
        <w:bottom w:val="none" w:sz="0" w:space="0" w:color="auto"/>
        <w:right w:val="none" w:sz="0" w:space="0" w:color="auto"/>
      </w:divBdr>
    </w:div>
    <w:div w:id="2049647695">
      <w:marLeft w:val="0"/>
      <w:marRight w:val="0"/>
      <w:marTop w:val="0"/>
      <w:marBottom w:val="0"/>
      <w:divBdr>
        <w:top w:val="none" w:sz="0" w:space="0" w:color="auto"/>
        <w:left w:val="none" w:sz="0" w:space="0" w:color="auto"/>
        <w:bottom w:val="none" w:sz="0" w:space="0" w:color="auto"/>
        <w:right w:val="none" w:sz="0" w:space="0" w:color="auto"/>
      </w:divBdr>
    </w:div>
    <w:div w:id="2059040131">
      <w:marLeft w:val="0"/>
      <w:marRight w:val="0"/>
      <w:marTop w:val="0"/>
      <w:marBottom w:val="0"/>
      <w:divBdr>
        <w:top w:val="none" w:sz="0" w:space="0" w:color="auto"/>
        <w:left w:val="none" w:sz="0" w:space="0" w:color="auto"/>
        <w:bottom w:val="none" w:sz="0" w:space="0" w:color="auto"/>
        <w:right w:val="none" w:sz="0" w:space="0" w:color="auto"/>
      </w:divBdr>
    </w:div>
    <w:div w:id="2059936742">
      <w:marLeft w:val="0"/>
      <w:marRight w:val="0"/>
      <w:marTop w:val="0"/>
      <w:marBottom w:val="0"/>
      <w:divBdr>
        <w:top w:val="none" w:sz="0" w:space="0" w:color="auto"/>
        <w:left w:val="none" w:sz="0" w:space="0" w:color="auto"/>
        <w:bottom w:val="none" w:sz="0" w:space="0" w:color="auto"/>
        <w:right w:val="none" w:sz="0" w:space="0" w:color="auto"/>
      </w:divBdr>
    </w:div>
    <w:div w:id="2079086175">
      <w:marLeft w:val="0"/>
      <w:marRight w:val="0"/>
      <w:marTop w:val="0"/>
      <w:marBottom w:val="0"/>
      <w:divBdr>
        <w:top w:val="none" w:sz="0" w:space="0" w:color="auto"/>
        <w:left w:val="none" w:sz="0" w:space="0" w:color="auto"/>
        <w:bottom w:val="none" w:sz="0" w:space="0" w:color="auto"/>
        <w:right w:val="none" w:sz="0" w:space="0" w:color="auto"/>
      </w:divBdr>
    </w:div>
    <w:div w:id="2084258207">
      <w:marLeft w:val="0"/>
      <w:marRight w:val="0"/>
      <w:marTop w:val="0"/>
      <w:marBottom w:val="0"/>
      <w:divBdr>
        <w:top w:val="none" w:sz="0" w:space="0" w:color="auto"/>
        <w:left w:val="none" w:sz="0" w:space="0" w:color="auto"/>
        <w:bottom w:val="none" w:sz="0" w:space="0" w:color="auto"/>
        <w:right w:val="none" w:sz="0" w:space="0" w:color="auto"/>
      </w:divBdr>
    </w:div>
    <w:div w:id="2084911633">
      <w:marLeft w:val="0"/>
      <w:marRight w:val="0"/>
      <w:marTop w:val="0"/>
      <w:marBottom w:val="0"/>
      <w:divBdr>
        <w:top w:val="none" w:sz="0" w:space="0" w:color="auto"/>
        <w:left w:val="none" w:sz="0" w:space="0" w:color="auto"/>
        <w:bottom w:val="none" w:sz="0" w:space="0" w:color="auto"/>
        <w:right w:val="none" w:sz="0" w:space="0" w:color="auto"/>
      </w:divBdr>
    </w:div>
    <w:div w:id="2085028029">
      <w:marLeft w:val="0"/>
      <w:marRight w:val="0"/>
      <w:marTop w:val="0"/>
      <w:marBottom w:val="0"/>
      <w:divBdr>
        <w:top w:val="none" w:sz="0" w:space="0" w:color="auto"/>
        <w:left w:val="none" w:sz="0" w:space="0" w:color="auto"/>
        <w:bottom w:val="none" w:sz="0" w:space="0" w:color="auto"/>
        <w:right w:val="none" w:sz="0" w:space="0" w:color="auto"/>
      </w:divBdr>
    </w:div>
    <w:div w:id="2091460900">
      <w:marLeft w:val="0"/>
      <w:marRight w:val="0"/>
      <w:marTop w:val="0"/>
      <w:marBottom w:val="0"/>
      <w:divBdr>
        <w:top w:val="none" w:sz="0" w:space="0" w:color="auto"/>
        <w:left w:val="none" w:sz="0" w:space="0" w:color="auto"/>
        <w:bottom w:val="none" w:sz="0" w:space="0" w:color="auto"/>
        <w:right w:val="none" w:sz="0" w:space="0" w:color="auto"/>
      </w:divBdr>
    </w:div>
    <w:div w:id="2103909211">
      <w:marLeft w:val="0"/>
      <w:marRight w:val="0"/>
      <w:marTop w:val="0"/>
      <w:marBottom w:val="0"/>
      <w:divBdr>
        <w:top w:val="none" w:sz="0" w:space="0" w:color="auto"/>
        <w:left w:val="none" w:sz="0" w:space="0" w:color="auto"/>
        <w:bottom w:val="none" w:sz="0" w:space="0" w:color="auto"/>
        <w:right w:val="none" w:sz="0" w:space="0" w:color="auto"/>
      </w:divBdr>
    </w:div>
    <w:div w:id="2105615554">
      <w:marLeft w:val="0"/>
      <w:marRight w:val="0"/>
      <w:marTop w:val="0"/>
      <w:marBottom w:val="0"/>
      <w:divBdr>
        <w:top w:val="none" w:sz="0" w:space="0" w:color="auto"/>
        <w:left w:val="none" w:sz="0" w:space="0" w:color="auto"/>
        <w:bottom w:val="none" w:sz="0" w:space="0" w:color="auto"/>
        <w:right w:val="none" w:sz="0" w:space="0" w:color="auto"/>
      </w:divBdr>
    </w:div>
    <w:div w:id="2108186451">
      <w:marLeft w:val="0"/>
      <w:marRight w:val="0"/>
      <w:marTop w:val="0"/>
      <w:marBottom w:val="0"/>
      <w:divBdr>
        <w:top w:val="none" w:sz="0" w:space="0" w:color="auto"/>
        <w:left w:val="none" w:sz="0" w:space="0" w:color="auto"/>
        <w:bottom w:val="none" w:sz="0" w:space="0" w:color="auto"/>
        <w:right w:val="none" w:sz="0" w:space="0" w:color="auto"/>
      </w:divBdr>
    </w:div>
    <w:div w:id="2120291822">
      <w:marLeft w:val="0"/>
      <w:marRight w:val="0"/>
      <w:marTop w:val="0"/>
      <w:marBottom w:val="0"/>
      <w:divBdr>
        <w:top w:val="none" w:sz="0" w:space="0" w:color="auto"/>
        <w:left w:val="none" w:sz="0" w:space="0" w:color="auto"/>
        <w:bottom w:val="none" w:sz="0" w:space="0" w:color="auto"/>
        <w:right w:val="none" w:sz="0" w:space="0" w:color="auto"/>
      </w:divBdr>
    </w:div>
    <w:div w:id="2120953997">
      <w:marLeft w:val="0"/>
      <w:marRight w:val="0"/>
      <w:marTop w:val="0"/>
      <w:marBottom w:val="0"/>
      <w:divBdr>
        <w:top w:val="none" w:sz="0" w:space="0" w:color="auto"/>
        <w:left w:val="none" w:sz="0" w:space="0" w:color="auto"/>
        <w:bottom w:val="none" w:sz="0" w:space="0" w:color="auto"/>
        <w:right w:val="none" w:sz="0" w:space="0" w:color="auto"/>
      </w:divBdr>
    </w:div>
    <w:div w:id="2122340118">
      <w:marLeft w:val="0"/>
      <w:marRight w:val="0"/>
      <w:marTop w:val="0"/>
      <w:marBottom w:val="0"/>
      <w:divBdr>
        <w:top w:val="none" w:sz="0" w:space="0" w:color="auto"/>
        <w:left w:val="none" w:sz="0" w:space="0" w:color="auto"/>
        <w:bottom w:val="none" w:sz="0" w:space="0" w:color="auto"/>
        <w:right w:val="none" w:sz="0" w:space="0" w:color="auto"/>
      </w:divBdr>
    </w:div>
    <w:div w:id="2126652228">
      <w:marLeft w:val="0"/>
      <w:marRight w:val="0"/>
      <w:marTop w:val="0"/>
      <w:marBottom w:val="0"/>
      <w:divBdr>
        <w:top w:val="none" w:sz="0" w:space="0" w:color="auto"/>
        <w:left w:val="none" w:sz="0" w:space="0" w:color="auto"/>
        <w:bottom w:val="none" w:sz="0" w:space="0" w:color="auto"/>
        <w:right w:val="none" w:sz="0" w:space="0" w:color="auto"/>
      </w:divBdr>
    </w:div>
    <w:div w:id="2134865571">
      <w:marLeft w:val="0"/>
      <w:marRight w:val="0"/>
      <w:marTop w:val="0"/>
      <w:marBottom w:val="0"/>
      <w:divBdr>
        <w:top w:val="none" w:sz="0" w:space="0" w:color="auto"/>
        <w:left w:val="none" w:sz="0" w:space="0" w:color="auto"/>
        <w:bottom w:val="none" w:sz="0" w:space="0" w:color="auto"/>
        <w:right w:val="none" w:sz="0" w:space="0" w:color="auto"/>
      </w:divBdr>
    </w:div>
    <w:div w:id="21404877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73</Pages>
  <Words>25426</Words>
  <Characters>144931</Characters>
  <Application>Microsoft Office Word</Application>
  <DocSecurity>0</DocSecurity>
  <Lines>1207</Lines>
  <Paragraphs>340</Paragraphs>
  <ScaleCrop>false</ScaleCrop>
  <Company/>
  <LinksUpToDate>false</LinksUpToDate>
  <CharactersWithSpaces>170017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PKotova</dc:creator>
  <cp:lastModifiedBy>PKotova</cp:lastModifiedBy>
  <cp:revision>2</cp:revision>
  <dcterms:created xsi:type="dcterms:W3CDTF">2020-11-02T08:05:00Z</dcterms:created>
  <dcterms:modified xsi:type="dcterms:W3CDTF">2020-11-02T08:05:00Z</dcterms:modified>
</cp:coreProperties>
</file>